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07485" w:rsidP="539D050A" w:rsidRDefault="00C51FFA" w14:paraId="441888C6" w14:textId="61AB7ADC">
      <w:pPr>
        <w:spacing w:line="240" w:lineRule="auto"/>
        <w:jc w:val="right"/>
        <w:rPr>
          <w:rFonts w:ascii="Corbel" w:hAnsi="Corbel" w:eastAsia="Corbel" w:cs="Corbel"/>
          <w:i w:val="1"/>
          <w:iCs w:val="1"/>
        </w:rPr>
      </w:pPr>
      <w:r w:rsidRPr="539D050A" w:rsidR="00C51FFA">
        <w:rPr>
          <w:rFonts w:ascii="Corbel" w:hAnsi="Corbel" w:eastAsia="Corbel" w:cs="Corbel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39D050A" w:rsidR="00C51FFA">
        <w:rPr>
          <w:rFonts w:ascii="Corbel" w:hAnsi="Corbel" w:eastAsia="Corbel" w:cs="Corbel"/>
          <w:i w:val="1"/>
          <w:iCs w:val="1"/>
          <w:color w:val="000000" w:themeColor="text1" w:themeTint="FF" w:themeShade="FF"/>
        </w:rPr>
        <w:t xml:space="preserve">Załącznik nr 1.5 do Zarządzenia Rektora </w:t>
      </w:r>
      <w:r w:rsidRPr="539D050A" w:rsidR="00C51FFA">
        <w:rPr>
          <w:rFonts w:ascii="Corbel" w:hAnsi="Corbel" w:eastAsia="Corbel" w:cs="Corbel"/>
          <w:i w:val="1"/>
          <w:iCs w:val="1"/>
          <w:color w:val="000000" w:themeColor="text1" w:themeTint="FF" w:themeShade="FF"/>
        </w:rPr>
        <w:t>UR nr</w:t>
      </w:r>
      <w:r w:rsidRPr="539D050A" w:rsidR="00C51FFA">
        <w:rPr>
          <w:rFonts w:ascii="Corbel" w:hAnsi="Corbel" w:eastAsia="Corbel" w:cs="Corbel"/>
          <w:i w:val="1"/>
          <w:iCs w:val="1"/>
          <w:color w:val="000000" w:themeColor="text1" w:themeTint="FF" w:themeShade="FF"/>
        </w:rPr>
        <w:t xml:space="preserve"> </w:t>
      </w:r>
      <w:r w:rsidRPr="539D050A" w:rsidR="00AC1F99">
        <w:rPr>
          <w:rFonts w:ascii="Corbel" w:hAnsi="Corbel" w:eastAsia="Corbel" w:cs="Corbel"/>
          <w:i w:val="1"/>
          <w:iCs w:val="1"/>
          <w:color w:val="000000" w:themeColor="text1" w:themeTint="FF" w:themeShade="FF"/>
        </w:rPr>
        <w:t>7</w:t>
      </w:r>
      <w:r w:rsidRPr="539D050A" w:rsidR="00C51FFA">
        <w:rPr>
          <w:rFonts w:ascii="Corbel" w:hAnsi="Corbel" w:eastAsia="Corbel" w:cs="Corbel"/>
          <w:i w:val="1"/>
          <w:iCs w:val="1"/>
          <w:color w:val="000000" w:themeColor="text1" w:themeTint="FF" w:themeShade="FF"/>
        </w:rPr>
        <w:t>/20</w:t>
      </w:r>
      <w:r w:rsidRPr="539D050A" w:rsidR="00AC1F99">
        <w:rPr>
          <w:rFonts w:ascii="Corbel" w:hAnsi="Corbel" w:eastAsia="Corbel" w:cs="Corbel"/>
          <w:i w:val="1"/>
          <w:iCs w:val="1"/>
          <w:color w:val="000000" w:themeColor="text1" w:themeTint="FF" w:themeShade="FF"/>
        </w:rPr>
        <w:t>23</w:t>
      </w:r>
    </w:p>
    <w:p w:rsidR="00B07485" w:rsidP="7B386AA5" w:rsidRDefault="00C51FFA" w14:paraId="7C44000C" w14:textId="77777777">
      <w:pPr>
        <w:spacing w:after="0" w:line="240" w:lineRule="auto"/>
        <w:jc w:val="center"/>
        <w:rPr>
          <w:rFonts w:ascii="Corbel" w:hAnsi="Corbel" w:eastAsia="Corbel" w:cs="Corbel"/>
          <w:b/>
          <w:bCs/>
          <w:smallCaps/>
          <w:sz w:val="24"/>
          <w:szCs w:val="24"/>
        </w:rPr>
      </w:pPr>
      <w:r w:rsidRPr="7B386AA5">
        <w:rPr>
          <w:rFonts w:ascii="Corbel" w:hAnsi="Corbel" w:eastAsia="Corbel" w:cs="Corbel"/>
          <w:b/>
          <w:bCs/>
          <w:smallCaps/>
          <w:color w:val="000000" w:themeColor="text1"/>
        </w:rPr>
        <w:t>SYLABUS</w:t>
      </w:r>
    </w:p>
    <w:p w:rsidR="00B07485" w:rsidP="7B386AA5" w:rsidRDefault="00C51FFA" w14:paraId="57C2D0AE" w14:textId="0E812761">
      <w:pPr>
        <w:spacing w:after="0" w:line="240" w:lineRule="exact"/>
        <w:jc w:val="center"/>
        <w:rPr>
          <w:rFonts w:ascii="Corbel" w:hAnsi="Corbel" w:eastAsia="Corbel" w:cs="Corbel"/>
          <w:color w:val="000000"/>
        </w:rPr>
      </w:pPr>
      <w:r w:rsidRPr="539D050A" w:rsidR="00C51FFA">
        <w:rPr>
          <w:rFonts w:ascii="Corbel" w:hAnsi="Corbel" w:eastAsia="Corbel" w:cs="Corbel"/>
          <w:b w:val="1"/>
          <w:bCs w:val="1"/>
          <w:smallCaps w:val="1"/>
          <w:color w:val="000000" w:themeColor="text1" w:themeTint="FF" w:themeShade="FF"/>
        </w:rPr>
        <w:t xml:space="preserve">dotyczy cyklu </w:t>
      </w:r>
      <w:r w:rsidRPr="539D050A" w:rsidR="00C51FFA">
        <w:rPr>
          <w:rFonts w:ascii="Corbel" w:hAnsi="Corbel" w:eastAsia="Corbel" w:cs="Corbel"/>
          <w:b w:val="1"/>
          <w:bCs w:val="1"/>
          <w:smallCaps w:val="1"/>
          <w:color w:val="000000" w:themeColor="text1" w:themeTint="FF" w:themeShade="FF"/>
        </w:rPr>
        <w:t xml:space="preserve">kształcenia </w:t>
      </w:r>
      <w:bookmarkStart w:name="_Hlk90541797" w:id="0"/>
      <w:r w:rsidRPr="539D050A" w:rsidR="009E1E4C">
        <w:rPr>
          <w:rFonts w:ascii="Corbel" w:hAnsi="Corbel" w:eastAsia="Corbel" w:cs="Corbel"/>
          <w:b w:val="1"/>
          <w:bCs w:val="1"/>
          <w:i w:val="1"/>
          <w:iCs w:val="1"/>
          <w:smallCaps w:val="1"/>
          <w:color w:val="000000" w:themeColor="text1" w:themeTint="FF" w:themeShade="FF"/>
        </w:rPr>
        <w:t>202</w:t>
      </w:r>
      <w:r w:rsidRPr="539D050A" w:rsidR="00AC1F99">
        <w:rPr>
          <w:rFonts w:ascii="Corbel" w:hAnsi="Corbel" w:eastAsia="Corbel" w:cs="Corbel"/>
          <w:b w:val="1"/>
          <w:bCs w:val="1"/>
          <w:i w:val="1"/>
          <w:iCs w:val="1"/>
          <w:smallCaps w:val="1"/>
          <w:color w:val="000000" w:themeColor="text1" w:themeTint="FF" w:themeShade="FF"/>
        </w:rPr>
        <w:t>3</w:t>
      </w:r>
      <w:r w:rsidRPr="539D050A" w:rsidR="009E1E4C">
        <w:rPr>
          <w:rFonts w:ascii="Corbel" w:hAnsi="Corbel" w:eastAsia="Corbel" w:cs="Corbel"/>
          <w:b w:val="1"/>
          <w:bCs w:val="1"/>
          <w:i w:val="1"/>
          <w:iCs w:val="1"/>
          <w:smallCaps w:val="1"/>
          <w:color w:val="000000" w:themeColor="text1" w:themeTint="FF" w:themeShade="FF"/>
        </w:rPr>
        <w:t>/202</w:t>
      </w:r>
      <w:r w:rsidRPr="539D050A" w:rsidR="00AC1F99">
        <w:rPr>
          <w:rFonts w:ascii="Corbel" w:hAnsi="Corbel" w:eastAsia="Corbel" w:cs="Corbel"/>
          <w:b w:val="1"/>
          <w:bCs w:val="1"/>
          <w:i w:val="1"/>
          <w:iCs w:val="1"/>
          <w:smallCaps w:val="1"/>
          <w:color w:val="000000" w:themeColor="text1" w:themeTint="FF" w:themeShade="FF"/>
        </w:rPr>
        <w:t>4</w:t>
      </w:r>
      <w:r w:rsidRPr="539D050A" w:rsidR="009E1E4C">
        <w:rPr>
          <w:rFonts w:ascii="Corbel" w:hAnsi="Corbel" w:eastAsia="Corbel" w:cs="Corbel"/>
          <w:b w:val="1"/>
          <w:bCs w:val="1"/>
          <w:i w:val="1"/>
          <w:iCs w:val="1"/>
          <w:smallCaps w:val="1"/>
          <w:color w:val="000000" w:themeColor="text1" w:themeTint="FF" w:themeShade="FF"/>
        </w:rPr>
        <w:t xml:space="preserve"> – 202</w:t>
      </w:r>
      <w:r w:rsidRPr="539D050A" w:rsidR="00AC1F99">
        <w:rPr>
          <w:rFonts w:ascii="Corbel" w:hAnsi="Corbel" w:eastAsia="Corbel" w:cs="Corbel"/>
          <w:b w:val="1"/>
          <w:bCs w:val="1"/>
          <w:i w:val="1"/>
          <w:iCs w:val="1"/>
          <w:smallCaps w:val="1"/>
          <w:color w:val="000000" w:themeColor="text1" w:themeTint="FF" w:themeShade="FF"/>
        </w:rPr>
        <w:t>5</w:t>
      </w:r>
      <w:r w:rsidRPr="539D050A" w:rsidR="009E1E4C">
        <w:rPr>
          <w:rFonts w:ascii="Corbel" w:hAnsi="Corbel" w:eastAsia="Corbel" w:cs="Corbel"/>
          <w:b w:val="1"/>
          <w:bCs w:val="1"/>
          <w:i w:val="1"/>
          <w:iCs w:val="1"/>
          <w:smallCaps w:val="1"/>
          <w:color w:val="000000" w:themeColor="text1" w:themeTint="FF" w:themeShade="FF"/>
        </w:rPr>
        <w:t>/202</w:t>
      </w:r>
      <w:bookmarkEnd w:id="0"/>
      <w:r w:rsidRPr="539D050A" w:rsidR="00AC1F99">
        <w:rPr>
          <w:rFonts w:ascii="Corbel" w:hAnsi="Corbel" w:eastAsia="Corbel" w:cs="Corbel"/>
          <w:b w:val="1"/>
          <w:bCs w:val="1"/>
          <w:i w:val="1"/>
          <w:iCs w:val="1"/>
          <w:smallCaps w:val="1"/>
          <w:color w:val="000000" w:themeColor="text1" w:themeTint="FF" w:themeShade="FF"/>
        </w:rPr>
        <w:t>6</w:t>
      </w:r>
    </w:p>
    <w:p w:rsidR="00B07485" w:rsidP="7B386AA5" w:rsidRDefault="00C51FFA" w14:paraId="67CC9B05" w14:textId="77777777">
      <w:pPr>
        <w:spacing w:after="0" w:line="240" w:lineRule="exact"/>
        <w:jc w:val="both"/>
        <w:rPr>
          <w:rFonts w:ascii="Corbel" w:hAnsi="Corbel" w:eastAsia="Corbel" w:cs="Corbel"/>
          <w:color w:val="000000"/>
        </w:rPr>
      </w:pPr>
      <w:r w:rsidRPr="7B386AA5">
        <w:rPr>
          <w:rFonts w:ascii="Corbel" w:hAnsi="Corbel" w:eastAsia="Corbel" w:cs="Corbel"/>
          <w:i/>
          <w:iCs/>
          <w:color w:val="000000" w:themeColor="text1"/>
        </w:rPr>
        <w:t xml:space="preserve">                                                                                                          </w:t>
      </w:r>
    </w:p>
    <w:p w:rsidR="00B07485" w:rsidP="7B386AA5" w:rsidRDefault="00C51FFA" w14:paraId="2F63F9AA" w14:textId="2FF20EF7">
      <w:pPr>
        <w:spacing w:after="0" w:line="240" w:lineRule="exact"/>
        <w:ind w:left="708"/>
        <w:jc w:val="both"/>
        <w:rPr>
          <w:rFonts w:ascii="Corbel" w:hAnsi="Corbel" w:eastAsia="Corbel" w:cs="Corbel"/>
          <w:color w:val="000000" w:themeColor="text1"/>
        </w:rPr>
      </w:pPr>
      <w:r>
        <w:rPr>
          <w:rFonts w:ascii="Corbel" w:hAnsi="Corbel"/>
          <w:color w:val="000000"/>
        </w:rPr>
        <w:tab/>
      </w:r>
      <w:r>
        <w:rPr>
          <w:rFonts w:ascii="Corbel" w:hAnsi="Corbel"/>
          <w:color w:val="000000"/>
        </w:rPr>
        <w:tab/>
      </w:r>
      <w:r>
        <w:rPr>
          <w:rFonts w:ascii="Corbel" w:hAnsi="Corbel"/>
          <w:color w:val="000000"/>
        </w:rPr>
        <w:tab/>
      </w:r>
      <w:r>
        <w:rPr>
          <w:rFonts w:ascii="Corbel" w:hAnsi="Corbel"/>
          <w:color w:val="000000"/>
        </w:rPr>
        <w:tab/>
      </w:r>
      <w:r w:rsidRPr="7B386AA5">
        <w:rPr>
          <w:rFonts w:ascii="Corbel" w:hAnsi="Corbel" w:eastAsia="Corbel" w:cs="Corbel"/>
          <w:color w:val="000000"/>
        </w:rPr>
        <w:t xml:space="preserve">Rok akademicki </w:t>
      </w:r>
      <w:r w:rsidRPr="7B386AA5" w:rsidR="009E1E4C">
        <w:rPr>
          <w:rFonts w:ascii="Corbel" w:hAnsi="Corbel" w:eastAsia="Corbel" w:cs="Corbel"/>
          <w:color w:val="000000"/>
        </w:rPr>
        <w:t>202</w:t>
      </w:r>
      <w:r w:rsidR="00AC1F99">
        <w:rPr>
          <w:rFonts w:ascii="Corbel" w:hAnsi="Corbel" w:eastAsia="Corbel" w:cs="Corbel"/>
          <w:color w:val="000000"/>
        </w:rPr>
        <w:t>4</w:t>
      </w:r>
      <w:r w:rsidRPr="7B386AA5" w:rsidR="6A93956D">
        <w:rPr>
          <w:rFonts w:ascii="Corbel" w:hAnsi="Corbel" w:eastAsia="Corbel" w:cs="Corbel"/>
          <w:color w:val="000000"/>
        </w:rPr>
        <w:t>/202</w:t>
      </w:r>
      <w:r w:rsidR="00AC1F99">
        <w:rPr>
          <w:rFonts w:ascii="Corbel" w:hAnsi="Corbel" w:eastAsia="Corbel" w:cs="Corbel"/>
          <w:color w:val="000000"/>
        </w:rPr>
        <w:t>5</w:t>
      </w:r>
    </w:p>
    <w:p w:rsidR="00B07485" w:rsidP="7B386AA5" w:rsidRDefault="00B07485" w14:paraId="296DC959" w14:textId="77777777">
      <w:pPr>
        <w:spacing w:after="0" w:line="240" w:lineRule="auto"/>
        <w:rPr>
          <w:rFonts w:ascii="Corbel" w:hAnsi="Corbel" w:eastAsia="Corbel" w:cs="Corbel"/>
          <w:color w:val="000000"/>
        </w:rPr>
      </w:pPr>
    </w:p>
    <w:p w:rsidR="00B07485" w:rsidP="7B386AA5" w:rsidRDefault="00C51FFA" w14:paraId="73D225F5" w14:textId="77777777">
      <w:pPr>
        <w:pStyle w:val="Punktygwne"/>
        <w:spacing w:before="0" w:after="0"/>
        <w:rPr>
          <w:rFonts w:ascii="Corbel" w:hAnsi="Corbel" w:eastAsia="Corbel" w:cs="Corbel"/>
          <w:color w:val="0070C0"/>
        </w:rPr>
      </w:pPr>
      <w:r w:rsidRPr="7B386AA5">
        <w:rPr>
          <w:rFonts w:ascii="Corbel" w:hAnsi="Corbel" w:eastAsia="Corbel" w:cs="Corbel"/>
          <w:color w:val="000000" w:themeColor="text1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690"/>
        <w:gridCol w:w="7091"/>
      </w:tblGrid>
      <w:tr w:rsidR="00B07485" w:rsidTr="7B386AA5" w14:paraId="1895EC2C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600724E8" w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Nazwa przedmiotu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0D1FD0B2" w14:textId="77777777">
            <w:pPr>
              <w:pStyle w:val="Odpowiedzi"/>
              <w:rPr>
                <w:rFonts w:ascii="Corbel" w:hAnsi="Corbel" w:eastAsia="Corbel" w:cs="Corbel"/>
                <w:bCs/>
                <w:sz w:val="22"/>
              </w:rPr>
            </w:pPr>
            <w:r w:rsidRPr="7B386AA5">
              <w:rPr>
                <w:rFonts w:ascii="Corbel" w:hAnsi="Corbel" w:eastAsia="Corbel" w:cs="Corbel"/>
                <w:bCs/>
                <w:sz w:val="22"/>
              </w:rPr>
              <w:t>Instytucje prawa administracyjnego Europy Środkowej</w:t>
            </w:r>
          </w:p>
        </w:tc>
      </w:tr>
      <w:tr w:rsidR="00B07485" w:rsidTr="7B386AA5" w14:paraId="6396718E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4A920D9B" w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Kod przedmiotu*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2F063F" w14:paraId="6020C0EF" w14:textId="50C814C4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>ASO 32</w:t>
            </w:r>
          </w:p>
        </w:tc>
      </w:tr>
      <w:tr w:rsidR="00B07485" w:rsidTr="7B386AA5" w14:paraId="5CFCF393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1D8F4189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1BD1DC4B" w14:textId="79B1FF21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>Kolegium Nauk Społecznych</w:t>
            </w:r>
          </w:p>
        </w:tc>
      </w:tr>
      <w:tr w:rsidR="00B07485" w:rsidTr="7B386AA5" w14:paraId="39F4A135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6F192F6F" w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7137546C" w14:paraId="343D97C8" w14:textId="0B131817">
            <w:pPr>
              <w:pStyle w:val="Odpowiedzi"/>
              <w:rPr>
                <w:rFonts w:ascii="Corbel" w:hAnsi="Corbel" w:eastAsia="Corbel" w:cs="Corbel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 xml:space="preserve">Instytut Nauk Prawnych </w:t>
            </w:r>
            <w:r w:rsidRPr="7B386AA5" w:rsidR="00C51FFA">
              <w:rPr>
                <w:rFonts w:ascii="Corbel" w:hAnsi="Corbel" w:eastAsia="Corbel" w:cs="Corbel"/>
                <w:b w:val="0"/>
                <w:sz w:val="22"/>
              </w:rPr>
              <w:t>Zakład Ustrojów Państw Europejskich</w:t>
            </w:r>
          </w:p>
        </w:tc>
      </w:tr>
      <w:tr w:rsidR="00B07485" w:rsidTr="7B386AA5" w14:paraId="764975E6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78D94804" w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Kierunek studiów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42ACB285" w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 xml:space="preserve">Administracja </w:t>
            </w:r>
          </w:p>
        </w:tc>
      </w:tr>
      <w:tr w:rsidR="00B07485" w:rsidTr="7B386AA5" w14:paraId="22AB6099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7B3CF3BC" w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Poziom studiów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6C5F64D0" w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>Studia I stopnia</w:t>
            </w:r>
          </w:p>
        </w:tc>
      </w:tr>
      <w:tr w:rsidR="00B07485" w:rsidTr="7B386AA5" w14:paraId="1027EFF9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23A589C0" w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Profil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A33EA0" w14:paraId="20A25F1F" w14:textId="3E8D1B5D">
            <w:pPr>
              <w:pStyle w:val="Odpowiedzi"/>
              <w:spacing w:beforeAutospacing="1" w:afterAutospacing="1"/>
              <w:rPr>
                <w:rFonts w:ascii="Corbel" w:hAnsi="Corbel" w:eastAsia="Corbel" w:cs="Corbel"/>
                <w:sz w:val="22"/>
              </w:rPr>
            </w:pPr>
            <w:proofErr w:type="spellStart"/>
            <w:r w:rsidRPr="7B386AA5">
              <w:rPr>
                <w:rFonts w:ascii="Corbel" w:hAnsi="Corbel" w:eastAsia="Corbel" w:cs="Corbel"/>
                <w:b w:val="0"/>
                <w:color w:val="auto"/>
                <w:sz w:val="22"/>
              </w:rPr>
              <w:t>Ogólnoakademicki</w:t>
            </w:r>
            <w:proofErr w:type="spellEnd"/>
          </w:p>
        </w:tc>
      </w:tr>
      <w:tr w:rsidR="00B07485" w:rsidTr="7B386AA5" w14:paraId="3DE3C50A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672DD069" w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Forma studiów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63A14BBF" w14:textId="77777777">
            <w:pPr>
              <w:pStyle w:val="Odpowiedzi"/>
              <w:rPr>
                <w:rFonts w:ascii="Corbel" w:hAnsi="Corbel" w:eastAsia="Corbel" w:cs="Corbel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>Stacjonarne</w:t>
            </w:r>
          </w:p>
        </w:tc>
      </w:tr>
      <w:tr w:rsidR="00B07485" w:rsidTr="7B386AA5" w14:paraId="3754B768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660AE4A0" w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Rok i semestr/y studiów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4AF1BFB7" w14:textId="5D15031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>II</w:t>
            </w:r>
            <w:r w:rsidRPr="7B386AA5" w:rsidR="7D118668">
              <w:rPr>
                <w:rFonts w:ascii="Corbel" w:hAnsi="Corbel" w:eastAsia="Corbel" w:cs="Corbel"/>
                <w:b w:val="0"/>
                <w:sz w:val="22"/>
              </w:rPr>
              <w:t xml:space="preserve"> /</w:t>
            </w:r>
            <w:r w:rsidRPr="7B386AA5">
              <w:rPr>
                <w:rFonts w:ascii="Corbel" w:hAnsi="Corbel" w:eastAsia="Corbel" w:cs="Corbel"/>
                <w:b w:val="0"/>
                <w:sz w:val="22"/>
              </w:rPr>
              <w:t xml:space="preserve"> IV</w:t>
            </w:r>
          </w:p>
        </w:tc>
      </w:tr>
      <w:tr w:rsidR="00B07485" w:rsidTr="7B386AA5" w14:paraId="61BD8052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480CE826" w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Rodzaj przedmiotu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3232CBB4" w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>Fakultatywny</w:t>
            </w:r>
          </w:p>
        </w:tc>
      </w:tr>
      <w:tr w:rsidR="00B07485" w:rsidTr="7B386AA5" w14:paraId="0F814E4B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3DF0B204" w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Język wykładowy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55EA1054" w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>Polski</w:t>
            </w:r>
          </w:p>
        </w:tc>
      </w:tr>
      <w:tr w:rsidRPr="006170DD" w:rsidR="007E6D3C" w:rsidTr="7B386AA5" w14:paraId="526DDB2B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E6D3C" w:rsidP="7B386AA5" w:rsidRDefault="007E6D3C" w14:paraId="6EA55CAC" w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Koordynator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F92E5F" w:rsidR="007E6D3C" w:rsidP="7B386AA5" w:rsidRDefault="00CD34AB" w14:paraId="58E132FC" w14:textId="7AB0147B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4"/>
                <w:szCs w:val="24"/>
                <w:lang w:val="en-US"/>
              </w:rPr>
            </w:pPr>
            <w:proofErr w:type="spellStart"/>
            <w:r w:rsidRPr="00CD34AB">
              <w:rPr>
                <w:rFonts w:ascii="Corbel" w:hAnsi="Corbel" w:eastAsia="Corbel" w:cs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CD34AB">
              <w:rPr>
                <w:rFonts w:ascii="Corbel" w:hAnsi="Corbel" w:eastAsia="Corbel" w:cs="Corbel"/>
                <w:b w:val="0"/>
                <w:sz w:val="24"/>
                <w:szCs w:val="24"/>
                <w:lang w:val="en-US"/>
              </w:rPr>
              <w:t xml:space="preserve"> hab. Viktoriya </w:t>
            </w:r>
            <w:proofErr w:type="spellStart"/>
            <w:r w:rsidRPr="00CD34AB">
              <w:rPr>
                <w:rFonts w:ascii="Corbel" w:hAnsi="Corbel" w:eastAsia="Corbel" w:cs="Corbel"/>
                <w:b w:val="0"/>
                <w:sz w:val="24"/>
                <w:szCs w:val="24"/>
                <w:lang w:val="en-US"/>
              </w:rPr>
              <w:t>Serzhanova</w:t>
            </w:r>
            <w:proofErr w:type="spellEnd"/>
            <w:r w:rsidRPr="00CD34AB">
              <w:rPr>
                <w:rFonts w:ascii="Corbel" w:hAnsi="Corbel" w:eastAsia="Corbel" w:cs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  <w:tr w:rsidRPr="00123D03" w:rsidR="007E6D3C" w:rsidTr="7B386AA5" w14:paraId="17632E11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E6D3C" w:rsidP="7B386AA5" w:rsidRDefault="007E6D3C" w14:paraId="5B7DD07E" w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4451F" w:rsidR="0084451F" w:rsidP="0084451F" w:rsidRDefault="0084451F" w14:paraId="3184EFFF" w14:textId="77777777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84451F">
              <w:rPr>
                <w:rFonts w:ascii="Corbel" w:hAnsi="Corbel" w:cs="Tahoma"/>
                <w:sz w:val="24"/>
                <w:lang w:val="fr-FR"/>
              </w:rPr>
              <w:t>dr hab. Viktoriya Serzhanova, prof. UR</w:t>
            </w:r>
          </w:p>
          <w:p w:rsidRPr="0084451F" w:rsidR="0084451F" w:rsidP="0084451F" w:rsidRDefault="0084451F" w14:paraId="53F7DF21" w14:textId="77777777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84451F">
              <w:rPr>
                <w:rFonts w:ascii="Corbel" w:hAnsi="Corbel" w:cs="Tahoma"/>
                <w:sz w:val="24"/>
                <w:lang w:val="fr-FR"/>
              </w:rPr>
              <w:t>dr Jan Plis</w:t>
            </w:r>
          </w:p>
          <w:p w:rsidRPr="006170DD" w:rsidR="007E6D3C" w:rsidP="0084451F" w:rsidRDefault="0084451F" w14:paraId="04B463BE" w14:textId="6737D87E">
            <w:pPr>
              <w:pStyle w:val="Odpowiedzi"/>
              <w:spacing w:before="0" w:after="0"/>
              <w:rPr>
                <w:rFonts w:ascii="Corbel" w:hAnsi="Corbel" w:eastAsia="Corbel" w:cs="Corbel"/>
                <w:b w:val="0"/>
                <w:sz w:val="22"/>
              </w:rPr>
            </w:pPr>
            <w:r w:rsidRPr="0084451F">
              <w:rPr>
                <w:rFonts w:ascii="Corbel" w:hAnsi="Corbel" w:cs="Tahoma"/>
                <w:b w:val="0"/>
                <w:color w:val="auto"/>
                <w:sz w:val="24"/>
                <w:lang w:val="fr-FR"/>
              </w:rPr>
              <w:t>dr Krystian Nowak</w:t>
            </w:r>
          </w:p>
        </w:tc>
      </w:tr>
    </w:tbl>
    <w:p w:rsidR="00B07485" w:rsidP="7B386AA5" w:rsidRDefault="00C51FFA" w14:paraId="52EB04F0" w14:textId="77777777">
      <w:pPr>
        <w:pStyle w:val="Podpunkty"/>
        <w:spacing w:beforeAutospacing="1" w:afterAutospacing="1"/>
        <w:ind w:left="0"/>
        <w:rPr>
          <w:rFonts w:ascii="Corbel" w:hAnsi="Corbel" w:eastAsia="Corbel" w:cs="Corbel"/>
          <w:sz w:val="24"/>
          <w:szCs w:val="24"/>
        </w:rPr>
      </w:pPr>
      <w:r w:rsidRPr="7B386AA5">
        <w:rPr>
          <w:rFonts w:ascii="Corbel" w:hAnsi="Corbel" w:eastAsia="Corbel" w:cs="Corbel"/>
          <w:color w:val="000000" w:themeColor="text1"/>
        </w:rPr>
        <w:t xml:space="preserve">* </w:t>
      </w:r>
      <w:r w:rsidRPr="7B386AA5">
        <w:rPr>
          <w:rFonts w:ascii="Corbel" w:hAnsi="Corbel" w:eastAsia="Corbel" w:cs="Corbel"/>
          <w:i/>
          <w:iCs/>
          <w:color w:val="000000" w:themeColor="text1"/>
        </w:rPr>
        <w:t>-</w:t>
      </w:r>
      <w:r w:rsidRPr="7B386AA5">
        <w:rPr>
          <w:rFonts w:ascii="Corbel" w:hAnsi="Corbel" w:eastAsia="Corbel" w:cs="Corbel"/>
          <w:b w:val="0"/>
          <w:i/>
          <w:iCs/>
          <w:color w:val="000000" w:themeColor="text1"/>
        </w:rPr>
        <w:t>opcjonalni</w:t>
      </w:r>
      <w:r w:rsidRPr="7B386AA5">
        <w:rPr>
          <w:rFonts w:ascii="Corbel" w:hAnsi="Corbel" w:eastAsia="Corbel" w:cs="Corbel"/>
          <w:b w:val="0"/>
          <w:color w:val="000000" w:themeColor="text1"/>
        </w:rPr>
        <w:t>e,</w:t>
      </w:r>
      <w:r w:rsidRPr="7B386AA5">
        <w:rPr>
          <w:rFonts w:ascii="Corbel" w:hAnsi="Corbel" w:eastAsia="Corbel" w:cs="Corbel"/>
          <w:i/>
          <w:iCs/>
          <w:color w:val="000000" w:themeColor="text1"/>
        </w:rPr>
        <w:t xml:space="preserve"> </w:t>
      </w:r>
      <w:r w:rsidRPr="7B386AA5">
        <w:rPr>
          <w:rFonts w:ascii="Corbel" w:hAnsi="Corbel" w:eastAsia="Corbel" w:cs="Corbel"/>
          <w:b w:val="0"/>
          <w:i/>
          <w:iCs/>
          <w:color w:val="000000" w:themeColor="text1"/>
        </w:rPr>
        <w:t>zgodnie z ustaleniami w Jednostce</w:t>
      </w:r>
    </w:p>
    <w:p w:rsidR="00B07485" w:rsidP="7B386AA5" w:rsidRDefault="00B07485" w14:paraId="1D293EF6" w14:textId="77777777">
      <w:pPr>
        <w:pStyle w:val="Podpunkty"/>
        <w:ind w:left="0"/>
        <w:rPr>
          <w:rFonts w:ascii="Corbel" w:hAnsi="Corbel" w:eastAsia="Corbel" w:cs="Corbel"/>
          <w:color w:val="000000"/>
        </w:rPr>
      </w:pPr>
    </w:p>
    <w:p w:rsidR="00B07485" w:rsidP="7B386AA5" w:rsidRDefault="00C51FFA" w14:paraId="526119B0" w14:textId="77777777">
      <w:pPr>
        <w:pStyle w:val="Podpunkty"/>
        <w:ind w:left="284"/>
        <w:rPr>
          <w:rFonts w:ascii="Corbel" w:hAnsi="Corbel" w:eastAsia="Corbel" w:cs="Corbel"/>
          <w:sz w:val="24"/>
          <w:szCs w:val="24"/>
        </w:rPr>
      </w:pPr>
      <w:r w:rsidRPr="7B386AA5">
        <w:rPr>
          <w:rFonts w:ascii="Corbel" w:hAnsi="Corbel" w:eastAsia="Corbel" w:cs="Corbel"/>
          <w:color w:val="000000" w:themeColor="text1"/>
        </w:rPr>
        <w:t xml:space="preserve">1.1.Formy zajęć dydaktycznych, wymiar godzin i punktów ECTS </w:t>
      </w:r>
    </w:p>
    <w:p w:rsidR="00B07485" w:rsidP="7B386AA5" w:rsidRDefault="00B07485" w14:paraId="72236939" w14:textId="77777777">
      <w:pPr>
        <w:pStyle w:val="Podpunkty"/>
        <w:ind w:left="0"/>
        <w:rPr>
          <w:rFonts w:ascii="Corbel" w:hAnsi="Corbel" w:eastAsia="Corbel" w:cs="Corbel"/>
          <w:color w:val="000000"/>
        </w:rPr>
      </w:pPr>
    </w:p>
    <w:tbl>
      <w:tblPr>
        <w:tblW w:w="974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ook w:val="04A0" w:firstRow="1" w:lastRow="0" w:firstColumn="1" w:lastColumn="0" w:noHBand="0" w:noVBand="1"/>
      </w:tblPr>
      <w:tblGrid>
        <w:gridCol w:w="1045"/>
        <w:gridCol w:w="927"/>
        <w:gridCol w:w="801"/>
        <w:gridCol w:w="851"/>
        <w:gridCol w:w="811"/>
        <w:gridCol w:w="828"/>
        <w:gridCol w:w="779"/>
        <w:gridCol w:w="961"/>
        <w:gridCol w:w="1202"/>
        <w:gridCol w:w="1543"/>
      </w:tblGrid>
      <w:tr w:rsidR="00B07485" w:rsidTr="7B386AA5" w14:paraId="57D80DD6" w14:textId="77777777">
        <w:tc>
          <w:tcPr>
            <w:tcW w:w="10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5388AC50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Semestr</w:t>
            </w:r>
          </w:p>
          <w:p w:rsidR="00B07485" w:rsidP="7B386AA5" w:rsidRDefault="00C51FFA" w14:paraId="3D475599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(nr)</w:t>
            </w:r>
          </w:p>
        </w:tc>
        <w:tc>
          <w:tcPr>
            <w:tcW w:w="9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74ABB4EE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proofErr w:type="spellStart"/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Wykł</w:t>
            </w:r>
            <w:proofErr w:type="spellEnd"/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7A49134E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6076997C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proofErr w:type="spellStart"/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Konw</w:t>
            </w:r>
            <w:proofErr w:type="spellEnd"/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40EB1784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15F20B42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proofErr w:type="spellStart"/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Sem</w:t>
            </w:r>
            <w:proofErr w:type="spellEnd"/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.</w:t>
            </w: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01A69076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ZP</w:t>
            </w:r>
          </w:p>
        </w:tc>
        <w:tc>
          <w:tcPr>
            <w:tcW w:w="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6E00BC28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proofErr w:type="spellStart"/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Prakt</w:t>
            </w:r>
            <w:proofErr w:type="spellEnd"/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.</w:t>
            </w:r>
          </w:p>
        </w:tc>
        <w:tc>
          <w:tcPr>
            <w:tcW w:w="12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2D3F3AB4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Inne (jakie?)</w:t>
            </w:r>
          </w:p>
        </w:tc>
        <w:tc>
          <w:tcPr>
            <w:tcW w:w="1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6DBBC742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  <w:b/>
                <w:bCs/>
              </w:rPr>
            </w:pPr>
            <w:r w:rsidRPr="7B386AA5">
              <w:rPr>
                <w:rFonts w:ascii="Corbel" w:hAnsi="Corbel" w:eastAsia="Corbel" w:cs="Corbel"/>
                <w:b/>
                <w:bCs/>
                <w:color w:val="000000" w:themeColor="text1"/>
                <w:sz w:val="22"/>
              </w:rPr>
              <w:t>Liczba pkt. ECTS</w:t>
            </w:r>
          </w:p>
        </w:tc>
      </w:tr>
      <w:tr w:rsidR="006170DD" w:rsidTr="7B386AA5" w14:paraId="16A3C149" w14:textId="77777777">
        <w:trPr>
          <w:trHeight w:val="453"/>
        </w:trPr>
        <w:tc>
          <w:tcPr>
            <w:tcW w:w="10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A12C59" w:rsidR="006170DD" w:rsidP="7B386AA5" w:rsidRDefault="007E6D3C" w14:paraId="1697A316" w14:textId="6EF6D9FC">
            <w:pPr>
              <w:pStyle w:val="centralniewrubryce"/>
              <w:spacing w:before="0" w:after="0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</w:rPr>
              <w:t>IV</w:t>
            </w:r>
          </w:p>
        </w:tc>
        <w:tc>
          <w:tcPr>
            <w:tcW w:w="9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12C59" w:rsidR="006170DD" w:rsidP="7B386AA5" w:rsidRDefault="006170DD" w14:paraId="52583C63" w14:textId="53A4281D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12C59" w:rsidR="006170DD" w:rsidP="7B386AA5" w:rsidRDefault="006170DD" w14:paraId="20909675" w14:textId="4077EBF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12C59" w:rsidR="006170DD" w:rsidP="7B386AA5" w:rsidRDefault="00286338" w14:paraId="4E53F15F" w14:textId="0CABF004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sz w:val="24"/>
                <w:szCs w:val="24"/>
              </w:rPr>
              <w:t>20</w:t>
            </w:r>
          </w:p>
          <w:p w:rsidRPr="00A12C59" w:rsidR="006170DD" w:rsidP="7B386AA5" w:rsidRDefault="006170DD" w14:paraId="65E8CBF6" w14:textId="0BFBA28D">
            <w:pPr>
              <w:pStyle w:val="centralniewrubryce"/>
              <w:spacing w:before="0" w:after="0"/>
              <w:rPr>
                <w:rFonts w:ascii="Corbel" w:hAnsi="Corbel" w:eastAsia="Corbel" w:cs="Corbe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12C59" w:rsidR="006170DD" w:rsidP="7B386AA5" w:rsidRDefault="006170DD" w14:paraId="2EE584D2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12C59" w:rsidR="006170DD" w:rsidP="7B386AA5" w:rsidRDefault="006170DD" w14:paraId="362527B5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12C59" w:rsidR="006170DD" w:rsidP="7B386AA5" w:rsidRDefault="006170DD" w14:paraId="4A71262B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12C59" w:rsidR="006170DD" w:rsidP="7B386AA5" w:rsidRDefault="006170DD" w14:paraId="71D20A2C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12C59" w:rsidR="006170DD" w:rsidP="7B386AA5" w:rsidRDefault="006170DD" w14:paraId="21DD2FEC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12C59" w:rsidR="006170DD" w:rsidP="7B386AA5" w:rsidRDefault="006829FD" w14:paraId="3D8446FA" w14:textId="59ADF1E6">
            <w:pPr>
              <w:pStyle w:val="centralniewrubryce"/>
              <w:spacing w:before="0" w:after="0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3</w:t>
            </w:r>
          </w:p>
        </w:tc>
      </w:tr>
    </w:tbl>
    <w:p w:rsidR="00B07485" w:rsidP="7B386AA5" w:rsidRDefault="00B07485" w14:paraId="71368E0D" w14:textId="77777777">
      <w:pPr>
        <w:pStyle w:val="Podpunkty"/>
        <w:ind w:left="0"/>
        <w:rPr>
          <w:rFonts w:ascii="Corbel" w:hAnsi="Corbel" w:eastAsia="Corbel" w:cs="Corbel"/>
          <w:b w:val="0"/>
          <w:color w:val="000000"/>
          <w:lang w:eastAsia="en-US"/>
        </w:rPr>
      </w:pPr>
    </w:p>
    <w:p w:rsidR="00B07485" w:rsidP="7B386AA5" w:rsidRDefault="00B07485" w14:paraId="54F4785D" w14:textId="77777777">
      <w:pPr>
        <w:pStyle w:val="Podpunkty"/>
        <w:rPr>
          <w:rFonts w:ascii="Corbel" w:hAnsi="Corbel" w:eastAsia="Corbel" w:cs="Corbel"/>
          <w:b w:val="0"/>
          <w:color w:val="000000"/>
          <w:lang w:eastAsia="en-US"/>
        </w:rPr>
      </w:pPr>
    </w:p>
    <w:p w:rsidR="00B07485" w:rsidP="7B386AA5" w:rsidRDefault="00C51FFA" w14:paraId="41BA7A80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eastAsia="Corbel" w:cs="Corbel"/>
          <w:b w:val="0"/>
          <w:smallCaps w:val="0"/>
        </w:rPr>
      </w:pPr>
      <w:r w:rsidRPr="7B386AA5">
        <w:rPr>
          <w:rFonts w:ascii="Corbel" w:hAnsi="Corbel" w:eastAsia="Corbel" w:cs="Corbel"/>
          <w:smallCaps w:val="0"/>
          <w:color w:val="000000" w:themeColor="text1"/>
          <w:sz w:val="22"/>
        </w:rPr>
        <w:t>1.2.</w:t>
      </w:r>
      <w:r>
        <w:tab/>
      </w:r>
      <w:r w:rsidRPr="7B386AA5">
        <w:rPr>
          <w:rFonts w:ascii="Corbel" w:hAnsi="Corbel" w:eastAsia="Corbel" w:cs="Corbel"/>
          <w:smallCaps w:val="0"/>
          <w:color w:val="000000" w:themeColor="text1"/>
          <w:sz w:val="22"/>
        </w:rPr>
        <w:t xml:space="preserve">Sposób realizacji zajęć  </w:t>
      </w:r>
    </w:p>
    <w:p w:rsidR="00B07485" w:rsidP="7B386AA5" w:rsidRDefault="00C51FFA" w14:paraId="29FA5DDD" w14:textId="77777777">
      <w:pPr>
        <w:pStyle w:val="Punktygwne"/>
        <w:spacing w:before="0" w:after="0"/>
        <w:ind w:left="709"/>
        <w:rPr>
          <w:rFonts w:ascii="Corbel" w:hAnsi="Corbel" w:eastAsia="Corbel" w:cs="Corbel"/>
          <w:color w:val="000000"/>
          <w:sz w:val="22"/>
        </w:rPr>
      </w:pPr>
      <w:r w:rsidRPr="7B386AA5">
        <w:rPr>
          <w:rFonts w:ascii="Corbel" w:hAnsi="Corbel" w:eastAsia="Corbel" w:cs="Corbel"/>
          <w:b w:val="0"/>
          <w:color w:val="000000" w:themeColor="text1"/>
          <w:sz w:val="22"/>
        </w:rPr>
        <w:t>×</w:t>
      </w:r>
      <w:r w:rsidRPr="7B386AA5">
        <w:rPr>
          <w:rFonts w:ascii="Corbel" w:hAnsi="Corbel" w:eastAsia="Corbel" w:cs="Corbel"/>
          <w:b w:val="0"/>
          <w:smallCaps w:val="0"/>
          <w:color w:val="000000" w:themeColor="text1"/>
          <w:sz w:val="22"/>
        </w:rPr>
        <w:t xml:space="preserve"> zajęcia w formie tradycyjnej </w:t>
      </w:r>
    </w:p>
    <w:p w:rsidR="00B07485" w:rsidP="7B386AA5" w:rsidRDefault="000B1543" w14:paraId="04EFA734" w14:textId="7554EAC9">
      <w:pPr>
        <w:pStyle w:val="Punktygwne"/>
        <w:spacing w:before="0" w:after="0"/>
        <w:ind w:left="709"/>
        <w:rPr>
          <w:rFonts w:ascii="Corbel" w:hAnsi="Corbel" w:eastAsia="Corbel" w:cs="Corbel"/>
          <w:b w:val="0"/>
          <w:smallCaps w:val="0"/>
        </w:rPr>
      </w:pPr>
      <w:r w:rsidRPr="7B386AA5">
        <w:rPr>
          <w:rFonts w:ascii="Corbel" w:hAnsi="Corbel" w:eastAsia="Corbel" w:cs="Corbel"/>
          <w:b w:val="0"/>
          <w:color w:val="000000" w:themeColor="text1"/>
          <w:sz w:val="22"/>
        </w:rPr>
        <w:t>×</w:t>
      </w:r>
      <w:r w:rsidRPr="7B386AA5" w:rsidR="00C51FFA">
        <w:rPr>
          <w:rFonts w:ascii="Corbel" w:hAnsi="Corbel" w:eastAsia="Corbel" w:cs="Corbel"/>
          <w:b w:val="0"/>
          <w:smallCaps w:val="0"/>
          <w:color w:val="000000" w:themeColor="text1"/>
          <w:sz w:val="22"/>
        </w:rPr>
        <w:t>zajęcia realizowane z wykorzystaniem metod i technik kształcenia na odległość</w:t>
      </w:r>
    </w:p>
    <w:p w:rsidR="00B07485" w:rsidP="7B386AA5" w:rsidRDefault="00B07485" w14:paraId="78EE270A" w14:textId="77777777">
      <w:pPr>
        <w:pStyle w:val="Punktygwne"/>
        <w:spacing w:before="0" w:after="0"/>
        <w:rPr>
          <w:rFonts w:ascii="Corbel" w:hAnsi="Corbel" w:eastAsia="Corbel" w:cs="Corbel"/>
          <w:smallCaps w:val="0"/>
          <w:color w:val="000000"/>
          <w:sz w:val="22"/>
        </w:rPr>
      </w:pPr>
    </w:p>
    <w:p w:rsidR="00B07485" w:rsidP="7B386AA5" w:rsidRDefault="00C51FFA" w14:paraId="635CB0D4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color w:val="000000"/>
          <w:sz w:val="22"/>
        </w:rPr>
      </w:pPr>
      <w:r w:rsidRPr="7B386AA5">
        <w:rPr>
          <w:rFonts w:ascii="Corbel" w:hAnsi="Corbel" w:eastAsia="Corbel" w:cs="Corbel"/>
          <w:smallCaps w:val="0"/>
          <w:color w:val="000000" w:themeColor="text1"/>
          <w:sz w:val="22"/>
        </w:rPr>
        <w:t xml:space="preserve">1.3 </w:t>
      </w:r>
      <w:r>
        <w:tab/>
      </w:r>
      <w:r w:rsidRPr="7B386AA5">
        <w:rPr>
          <w:rFonts w:ascii="Corbel" w:hAnsi="Corbel" w:eastAsia="Corbel" w:cs="Corbel"/>
          <w:smallCaps w:val="0"/>
          <w:color w:val="000000" w:themeColor="text1"/>
          <w:sz w:val="22"/>
        </w:rPr>
        <w:t xml:space="preserve">Forma zaliczenia przedmiotu  (z toku) </w:t>
      </w:r>
      <w:r w:rsidRPr="7B386AA5">
        <w:rPr>
          <w:rFonts w:ascii="Corbel" w:hAnsi="Corbel" w:eastAsia="Corbel" w:cs="Corbel"/>
          <w:b w:val="0"/>
          <w:smallCaps w:val="0"/>
          <w:color w:val="000000" w:themeColor="text1"/>
          <w:sz w:val="22"/>
        </w:rPr>
        <w:t>(egzamin, zaliczenie z oceną, zaliczenie bez oceny)</w:t>
      </w:r>
    </w:p>
    <w:p w:rsidR="00B07485" w:rsidP="7B386AA5" w:rsidRDefault="00B07485" w14:paraId="75F89B24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b w:val="0"/>
          <w:smallCaps w:val="0"/>
          <w:color w:val="000000"/>
          <w:sz w:val="22"/>
        </w:rPr>
      </w:pPr>
    </w:p>
    <w:p w:rsidR="00B07485" w:rsidP="7B386AA5" w:rsidRDefault="00C51FFA" w14:paraId="5D64A405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color w:val="000000"/>
          <w:sz w:val="22"/>
        </w:rPr>
      </w:pPr>
      <w:r w:rsidRPr="7B386AA5">
        <w:rPr>
          <w:rFonts w:ascii="Corbel" w:hAnsi="Corbel" w:eastAsia="Corbel" w:cs="Corbel"/>
          <w:b w:val="0"/>
          <w:smallCaps w:val="0"/>
          <w:color w:val="000000" w:themeColor="text1"/>
          <w:sz w:val="22"/>
        </w:rPr>
        <w:t>Zaliczenie z oceną.</w:t>
      </w:r>
    </w:p>
    <w:p w:rsidR="00B07485" w:rsidP="7B386AA5" w:rsidRDefault="00B07485" w14:paraId="78F53C0A" w14:textId="77777777">
      <w:pPr>
        <w:pStyle w:val="Punktygwne"/>
        <w:spacing w:before="0" w:after="0"/>
        <w:rPr>
          <w:rFonts w:ascii="Corbel" w:hAnsi="Corbel" w:eastAsia="Corbel" w:cs="Corbel"/>
          <w:b w:val="0"/>
          <w:color w:val="000000"/>
          <w:sz w:val="22"/>
        </w:rPr>
      </w:pPr>
    </w:p>
    <w:p w:rsidR="00B07485" w:rsidP="7B386AA5" w:rsidRDefault="00B07485" w14:paraId="730D3EDF" w14:textId="77777777">
      <w:pPr>
        <w:pStyle w:val="Punktygwne"/>
        <w:spacing w:before="0" w:after="0"/>
        <w:rPr>
          <w:rFonts w:ascii="Corbel" w:hAnsi="Corbel" w:eastAsia="Corbel" w:cs="Corbel"/>
          <w:b w:val="0"/>
          <w:color w:val="000000"/>
          <w:sz w:val="22"/>
        </w:rPr>
      </w:pPr>
    </w:p>
    <w:p w:rsidR="00B07485" w:rsidP="7B386AA5" w:rsidRDefault="00C51FFA" w14:paraId="5E31D8F0" w14:textId="77777777">
      <w:pPr>
        <w:pStyle w:val="Punktygwne"/>
        <w:spacing w:before="0" w:after="0"/>
        <w:rPr>
          <w:rFonts w:ascii="Corbel" w:hAnsi="Corbel" w:eastAsia="Corbel" w:cs="Corbel"/>
        </w:rPr>
      </w:pPr>
      <w:r w:rsidRPr="7B386AA5">
        <w:rPr>
          <w:rFonts w:ascii="Corbel" w:hAnsi="Corbel" w:eastAsia="Corbel" w:cs="Corbel"/>
          <w:color w:val="000000" w:themeColor="text1"/>
          <w:sz w:val="22"/>
        </w:rPr>
        <w:t xml:space="preserve">2.Wymagania wstępne </w:t>
      </w:r>
    </w:p>
    <w:tbl>
      <w:tblPr>
        <w:tblW w:w="9670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="00B07485" w:rsidTr="7B386AA5" w14:paraId="240E675B" w14:textId="77777777">
        <w:tc>
          <w:tcPr>
            <w:tcW w:w="96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395C46A1" w14:textId="206CB23F">
            <w:pPr>
              <w:pStyle w:val="Punktygwne"/>
              <w:spacing w:before="40" w:after="40"/>
              <w:rPr>
                <w:rFonts w:ascii="Corbel" w:hAnsi="Corbel" w:eastAsia="Corbel" w:cs="Corbel"/>
                <w:b w:val="0"/>
                <w:smallCaps w:val="0"/>
                <w:color w:val="000000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Znajomość podstaw prawa administracyjnego materialnego oraz postępowania administracyjnego</w:t>
            </w:r>
            <w:r w:rsidRPr="7B386AA5" w:rsidR="006829FD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, a także prawa ustrojowego</w:t>
            </w: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.</w:t>
            </w:r>
          </w:p>
        </w:tc>
      </w:tr>
    </w:tbl>
    <w:p w:rsidR="00B07485" w:rsidP="7B386AA5" w:rsidRDefault="00B07485" w14:paraId="579FD1DE" w14:textId="77777777">
      <w:pPr>
        <w:pStyle w:val="Punktygwne"/>
        <w:spacing w:before="0" w:after="0"/>
        <w:rPr>
          <w:rFonts w:ascii="Corbel" w:hAnsi="Corbel" w:eastAsia="Corbel" w:cs="Corbel"/>
          <w:color w:val="000000"/>
          <w:sz w:val="22"/>
        </w:rPr>
      </w:pPr>
    </w:p>
    <w:p w:rsidR="00B07485" w:rsidP="7B386AA5" w:rsidRDefault="00C51FFA" w14:paraId="29431A40" w14:textId="77777777">
      <w:pPr>
        <w:pStyle w:val="Punktygwne"/>
        <w:spacing w:before="0" w:after="0"/>
        <w:rPr>
          <w:rFonts w:ascii="Corbel" w:hAnsi="Corbel" w:eastAsia="Corbel" w:cs="Corbel"/>
        </w:rPr>
      </w:pPr>
      <w:r w:rsidRPr="7B386AA5">
        <w:rPr>
          <w:rFonts w:ascii="Corbel" w:hAnsi="Corbel" w:eastAsia="Corbel" w:cs="Corbel"/>
          <w:color w:val="000000" w:themeColor="text1"/>
          <w:sz w:val="22"/>
        </w:rPr>
        <w:t>3. cele, efekty uczenia się , treści Programowe i stosowane metody Dydaktyczne</w:t>
      </w:r>
    </w:p>
    <w:p w:rsidR="00B07485" w:rsidP="7B386AA5" w:rsidRDefault="00B07485" w14:paraId="0E52D29C" w14:textId="77777777">
      <w:pPr>
        <w:pStyle w:val="Punktygwne"/>
        <w:spacing w:before="0" w:after="0"/>
        <w:rPr>
          <w:rFonts w:ascii="Corbel" w:hAnsi="Corbel" w:eastAsia="Corbel" w:cs="Corbel"/>
          <w:color w:val="000000"/>
          <w:sz w:val="22"/>
        </w:rPr>
      </w:pPr>
    </w:p>
    <w:p w:rsidR="00B07485" w:rsidP="7B386AA5" w:rsidRDefault="00C51FFA" w14:paraId="1A66577B" w14:textId="77777777">
      <w:pPr>
        <w:pStyle w:val="Podpunkty"/>
        <w:rPr>
          <w:rFonts w:ascii="Corbel" w:hAnsi="Corbel" w:eastAsia="Corbel" w:cs="Corbel"/>
          <w:sz w:val="24"/>
          <w:szCs w:val="24"/>
        </w:rPr>
      </w:pPr>
      <w:r w:rsidRPr="7B386AA5">
        <w:rPr>
          <w:rFonts w:ascii="Corbel" w:hAnsi="Corbel" w:eastAsia="Corbel" w:cs="Corbel"/>
          <w:color w:val="000000" w:themeColor="text1"/>
        </w:rPr>
        <w:lastRenderedPageBreak/>
        <w:t>3.1 Cele przedmiotu</w:t>
      </w:r>
    </w:p>
    <w:p w:rsidR="00B07485" w:rsidP="7B386AA5" w:rsidRDefault="00B07485" w14:paraId="6336D4FC" w14:textId="77777777">
      <w:pPr>
        <w:pStyle w:val="Podpunkty"/>
        <w:rPr>
          <w:rFonts w:ascii="Corbel" w:hAnsi="Corbel" w:eastAsia="Corbel" w:cs="Corbel"/>
          <w:b w:val="0"/>
          <w:i/>
          <w:iCs/>
          <w:color w:val="000000"/>
        </w:rPr>
      </w:pPr>
    </w:p>
    <w:tbl>
      <w:tblPr>
        <w:tblW w:w="9670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B07485" w:rsidTr="7B386AA5" w14:paraId="779D95E1" w14:textId="77777777">
        <w:tc>
          <w:tcPr>
            <w:tcW w:w="84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4995B671" w14:textId="77777777">
            <w:pPr>
              <w:pStyle w:val="Podpunkty"/>
              <w:spacing w:before="40" w:after="40"/>
              <w:ind w:left="0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</w:rPr>
              <w:t xml:space="preserve">C1 </w:t>
            </w:r>
          </w:p>
        </w:tc>
        <w:tc>
          <w:tcPr>
            <w:tcW w:w="88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0F84E04D" w14:textId="4A8D188A">
            <w:pPr>
              <w:pStyle w:val="Podpunkty"/>
              <w:spacing w:before="40" w:after="40"/>
              <w:ind w:left="0"/>
              <w:rPr>
                <w:rFonts w:ascii="Corbel" w:hAnsi="Corbel" w:eastAsia="Corbel" w:cs="Corbel"/>
                <w:b w:val="0"/>
                <w:i/>
                <w:iCs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b w:val="0"/>
                <w:i/>
                <w:iCs/>
                <w:color w:val="000000" w:themeColor="text1"/>
              </w:rPr>
              <w:t>Zajęcia mają na celu zapoznanie studentów z charakterystyką materiału normatywnego z zakresu prawa administracyjnego w państwach Europy Środkowe</w:t>
            </w:r>
            <w:r w:rsidRPr="7B386AA5" w:rsidR="1AC0ABFA">
              <w:rPr>
                <w:rFonts w:ascii="Corbel" w:hAnsi="Corbel" w:eastAsia="Corbel" w:cs="Corbel"/>
                <w:b w:val="0"/>
                <w:i/>
                <w:iCs/>
                <w:color w:val="000000" w:themeColor="text1"/>
              </w:rPr>
              <w:t xml:space="preserve">j, z relacjami </w:t>
            </w:r>
            <w:r w:rsidRPr="7B386AA5" w:rsidR="43ECBF2E">
              <w:rPr>
                <w:rFonts w:ascii="Corbel" w:hAnsi="Corbel" w:eastAsia="Corbel" w:cs="Corbel"/>
                <w:b w:val="0"/>
                <w:i/>
                <w:iCs/>
                <w:color w:val="000000" w:themeColor="text1"/>
              </w:rPr>
              <w:t>między organami administracji publicznej, z zasadami organizacji i funkcjonowania naczelnych organów państwowych w wybranych państwach Europy Środkowej.</w:t>
            </w:r>
          </w:p>
        </w:tc>
      </w:tr>
    </w:tbl>
    <w:p w:rsidR="00B07485" w:rsidP="7B386AA5" w:rsidRDefault="00B07485" w14:paraId="738BC382" w14:textId="77777777">
      <w:pPr>
        <w:pStyle w:val="Punktygwne"/>
        <w:spacing w:before="0" w:after="0"/>
        <w:jc w:val="both"/>
        <w:rPr>
          <w:rFonts w:ascii="Corbel" w:hAnsi="Corbel" w:eastAsia="Corbel" w:cs="Corbel"/>
          <w:b w:val="0"/>
          <w:smallCaps w:val="0"/>
          <w:color w:val="000000"/>
          <w:sz w:val="22"/>
        </w:rPr>
      </w:pPr>
    </w:p>
    <w:p w:rsidR="00B07485" w:rsidP="7B386AA5" w:rsidRDefault="00C51FFA" w14:paraId="53D84C49" w14:textId="77777777">
      <w:pPr>
        <w:spacing w:after="0" w:line="240" w:lineRule="auto"/>
        <w:ind w:left="426"/>
        <w:rPr>
          <w:rFonts w:ascii="Corbel" w:hAnsi="Corbel" w:eastAsia="Corbel" w:cs="Corbel"/>
          <w:sz w:val="24"/>
          <w:szCs w:val="24"/>
        </w:rPr>
      </w:pPr>
      <w:r w:rsidRPr="7B386AA5">
        <w:rPr>
          <w:rFonts w:ascii="Corbel" w:hAnsi="Corbel" w:eastAsia="Corbel" w:cs="Corbel"/>
          <w:b/>
          <w:bCs/>
          <w:color w:val="000000" w:themeColor="text1"/>
        </w:rPr>
        <w:t>3.2 Efekty uczenia się dla przedmiotu</w:t>
      </w:r>
      <w:r w:rsidRPr="7B386AA5">
        <w:rPr>
          <w:rFonts w:ascii="Corbel" w:hAnsi="Corbel" w:eastAsia="Corbel" w:cs="Corbel"/>
          <w:color w:val="000000" w:themeColor="text1"/>
        </w:rPr>
        <w:t xml:space="preserve"> </w:t>
      </w:r>
    </w:p>
    <w:p w:rsidR="00B07485" w:rsidP="7B386AA5" w:rsidRDefault="00B07485" w14:paraId="71032A3B" w14:textId="77777777">
      <w:pPr>
        <w:pStyle w:val="Punktygwne"/>
        <w:spacing w:before="0" w:after="0"/>
        <w:rPr>
          <w:rFonts w:ascii="Corbel" w:hAnsi="Corbel" w:eastAsia="Corbel" w:cs="Corbel"/>
          <w:color w:val="000000"/>
          <w:sz w:val="22"/>
        </w:rPr>
      </w:pPr>
    </w:p>
    <w:tbl>
      <w:tblPr>
        <w:tblW w:w="9670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699"/>
        <w:gridCol w:w="6380"/>
        <w:gridCol w:w="1591"/>
      </w:tblGrid>
      <w:tr w:rsidR="008474EF" w:rsidTr="778932E1" w14:paraId="523A349F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8474EF" w:rsidP="7B386AA5" w:rsidRDefault="4DBA6882" w14:paraId="3C44B8F6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7B386AA5">
              <w:rPr>
                <w:rFonts w:ascii="Corbel" w:hAnsi="Corbel" w:eastAsia="Corbel" w:cs="Corbel"/>
                <w:smallCaps w:val="0"/>
                <w:color w:val="000000" w:themeColor="text1"/>
                <w:sz w:val="22"/>
              </w:rPr>
              <w:t>EK</w:t>
            </w: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 xml:space="preserve"> (efekt uczenia się)</w:t>
            </w:r>
          </w:p>
        </w:tc>
        <w:tc>
          <w:tcPr>
            <w:tcW w:w="63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8474EF" w:rsidP="7B386AA5" w:rsidRDefault="4DBA6882" w14:paraId="337886E4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 xml:space="preserve">Treść efektu uczenia się zdefiniowanego dla przedmiotu </w:t>
            </w:r>
          </w:p>
        </w:tc>
        <w:tc>
          <w:tcPr>
            <w:tcW w:w="15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8474EF" w:rsidP="7B386AA5" w:rsidRDefault="4DBA6882" w14:paraId="31DBA448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/>
                <w:sz w:val="22"/>
              </w:rPr>
              <w:t xml:space="preserve">Odniesienie do efektów  kierunkowych </w:t>
            </w:r>
            <w:r w:rsidRPr="7B386AA5" w:rsidR="008474EF">
              <w:rPr>
                <w:rStyle w:val="Zakotwiczenieprzypisudolnego"/>
                <w:rFonts w:ascii="Corbel" w:hAnsi="Corbel" w:eastAsia="Corbel" w:cs="Corbel"/>
                <w:b w:val="0"/>
                <w:smallCaps w:val="0"/>
                <w:color w:val="000000"/>
                <w:sz w:val="22"/>
              </w:rPr>
              <w:footnoteReference w:id="1"/>
            </w:r>
          </w:p>
        </w:tc>
      </w:tr>
      <w:tr w:rsidR="008474EF" w:rsidTr="778932E1" w14:paraId="29D6E946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8474EF" w:rsidP="7B386AA5" w:rsidRDefault="6E589ECB" w14:paraId="1E01A921" w14:textId="3258EBEE">
            <w:pPr>
              <w:pStyle w:val="Punktygwne"/>
              <w:spacing w:before="0" w:after="0"/>
              <w:rPr>
                <w:rFonts w:ascii="Corbel" w:hAnsi="Corbel" w:eastAsia="Corbel" w:cs="Corbel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EK</w:t>
            </w:r>
            <w:r w:rsidRPr="7B386AA5" w:rsidR="15DC6861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_01</w:t>
            </w:r>
          </w:p>
        </w:tc>
        <w:tc>
          <w:tcPr>
            <w:tcW w:w="63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2023F" w:rsidR="008474EF" w:rsidP="7B386AA5" w:rsidRDefault="009E0FA4" w14:paraId="73D27274" w14:textId="29B270B4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z w:val="22"/>
              </w:rPr>
            </w:pPr>
            <w:r w:rsidRPr="009E0FA4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posiada wiedzę na temat</w:t>
            </w:r>
            <w:r w:rsidRPr="009E0FA4" w:rsidR="15DC6861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 xml:space="preserve"> instytucj</w:t>
            </w:r>
            <w:r w:rsidRPr="009E0FA4" w:rsidR="372E5BAA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e</w:t>
            </w:r>
            <w:r w:rsidRPr="009E0FA4" w:rsidR="15DC6861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 xml:space="preserve"> prawa administracyjnego w państwach </w:t>
            </w:r>
            <w:r w:rsidRPr="009E0FA4" w:rsidR="372E5BAA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Europy</w:t>
            </w:r>
            <w:r w:rsidRPr="009E0FA4" w:rsidR="15DC6861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 xml:space="preserve"> </w:t>
            </w:r>
            <w:r w:rsidRPr="009E0FA4" w:rsidR="372E5BAA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Ś</w:t>
            </w:r>
            <w:r w:rsidRPr="009E0FA4" w:rsidR="15DC6861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 xml:space="preserve">rodkowej </w:t>
            </w:r>
          </w:p>
        </w:tc>
        <w:tc>
          <w:tcPr>
            <w:tcW w:w="15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F58B3" w:rsidR="008474EF" w:rsidP="7B386AA5" w:rsidRDefault="39BC95D7" w14:paraId="52B94D4A" w14:textId="37ADEE65">
            <w:p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778932E1">
              <w:rPr>
                <w:rFonts w:ascii="Corbel" w:hAnsi="Corbel" w:eastAsia="Corbel" w:cs="Corbel"/>
              </w:rPr>
              <w:t>K_W01</w:t>
            </w:r>
          </w:p>
        </w:tc>
      </w:tr>
      <w:tr w:rsidR="008474EF" w:rsidTr="778932E1" w14:paraId="04AD8186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8474EF" w:rsidP="7B386AA5" w:rsidRDefault="4DBA6882" w14:paraId="34BFF0A8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EK_02</w:t>
            </w:r>
          </w:p>
        </w:tc>
        <w:tc>
          <w:tcPr>
            <w:tcW w:w="63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2023F" w:rsidR="008474EF" w:rsidP="7B386AA5" w:rsidRDefault="6E589ECB" w14:paraId="428028C9" w14:textId="5A5872BD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trike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 xml:space="preserve">ma podstawową wiedzę o relacjach między </w:t>
            </w:r>
            <w:r w:rsidRPr="7B386AA5" w:rsidR="372E5BAA">
              <w:rPr>
                <w:rFonts w:ascii="Corbel" w:hAnsi="Corbel" w:eastAsia="Corbel" w:cs="Corbel"/>
                <w:b w:val="0"/>
                <w:sz w:val="22"/>
              </w:rPr>
              <w:t xml:space="preserve">organami administracji publicznej </w:t>
            </w:r>
            <w:r w:rsidRPr="7B386AA5" w:rsidR="15DC6861">
              <w:rPr>
                <w:rFonts w:ascii="Corbel" w:hAnsi="Corbel" w:eastAsia="Corbel" w:cs="Corbel"/>
                <w:b w:val="0"/>
                <w:sz w:val="22"/>
              </w:rPr>
              <w:t>w wybranych państwach Europy Środkowej</w:t>
            </w:r>
          </w:p>
        </w:tc>
        <w:tc>
          <w:tcPr>
            <w:tcW w:w="15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F58B3" w:rsidR="008474EF" w:rsidP="778932E1" w:rsidRDefault="6D0FB266" w14:paraId="30456D6F" w14:textId="0A6D7B5C">
            <w:p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778932E1">
              <w:rPr>
                <w:rFonts w:ascii="Corbel" w:hAnsi="Corbel" w:eastAsia="Corbel" w:cs="Corbel"/>
              </w:rPr>
              <w:t>K_W0</w:t>
            </w:r>
            <w:r w:rsidRPr="778932E1" w:rsidR="79A1DF54">
              <w:rPr>
                <w:rFonts w:ascii="Corbel" w:hAnsi="Corbel" w:eastAsia="Corbel" w:cs="Corbel"/>
              </w:rPr>
              <w:t>2</w:t>
            </w:r>
          </w:p>
          <w:p w:rsidRPr="000F58B3" w:rsidR="008474EF" w:rsidP="778932E1" w:rsidRDefault="008474EF" w14:paraId="49A972FF" w14:textId="37235B51">
            <w:pPr>
              <w:spacing w:after="0" w:line="240" w:lineRule="auto"/>
              <w:jc w:val="both"/>
            </w:pPr>
          </w:p>
        </w:tc>
      </w:tr>
      <w:tr w:rsidR="008474EF" w:rsidTr="778932E1" w14:paraId="1F47ACAE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8474EF" w:rsidP="7B386AA5" w:rsidRDefault="4DBA6882" w14:paraId="0F4E9FD7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EK_03</w:t>
            </w:r>
          </w:p>
        </w:tc>
        <w:tc>
          <w:tcPr>
            <w:tcW w:w="63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2023F" w:rsidR="008474EF" w:rsidP="7B386AA5" w:rsidRDefault="15DC6861" w14:paraId="55D3630B" w14:textId="11E7614F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>potrafi komunikować się z otoczeniem z użyciem terminologii z zakresu prawa administracyjnego</w:t>
            </w:r>
          </w:p>
        </w:tc>
        <w:tc>
          <w:tcPr>
            <w:tcW w:w="15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F58B3" w:rsidR="008474EF" w:rsidP="778932E1" w:rsidRDefault="6C8C2780" w14:paraId="3C314AA3" w14:textId="50675D69">
            <w:p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778932E1">
              <w:rPr>
                <w:rFonts w:ascii="Corbel" w:hAnsi="Corbel" w:eastAsia="Corbel" w:cs="Corbel"/>
              </w:rPr>
              <w:t>K_W0</w:t>
            </w:r>
            <w:r w:rsidRPr="778932E1" w:rsidR="7ADFFE4F">
              <w:rPr>
                <w:rFonts w:ascii="Corbel" w:hAnsi="Corbel" w:eastAsia="Corbel" w:cs="Corbel"/>
              </w:rPr>
              <w:t>3</w:t>
            </w:r>
          </w:p>
          <w:p w:rsidRPr="000F58B3" w:rsidR="008474EF" w:rsidP="778932E1" w:rsidRDefault="008474EF" w14:paraId="66608127" w14:textId="5E460E41">
            <w:pPr>
              <w:spacing w:after="0" w:line="240" w:lineRule="auto"/>
              <w:jc w:val="both"/>
            </w:pPr>
          </w:p>
        </w:tc>
      </w:tr>
      <w:tr w:rsidR="008474EF" w:rsidTr="778932E1" w14:paraId="200683ED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8474EF" w:rsidP="7B386AA5" w:rsidRDefault="4DBA6882" w14:paraId="482F7C49" w14:textId="77777777">
            <w:pPr>
              <w:pStyle w:val="Punktygwne"/>
              <w:spacing w:before="0" w:after="0"/>
              <w:rPr>
                <w:rFonts w:ascii="Corbel" w:hAnsi="Corbel" w:eastAsia="Corbel" w:cs="Corbel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EK_04</w:t>
            </w:r>
          </w:p>
        </w:tc>
        <w:tc>
          <w:tcPr>
            <w:tcW w:w="63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2023F" w:rsidR="008474EF" w:rsidP="7B386AA5" w:rsidRDefault="372E5BAA" w14:paraId="38B50E6F" w14:textId="4F0C528C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>posiada wiedzę na temat współczesnych ustrojów państw Europy Środkowej</w:t>
            </w:r>
            <w:r w:rsidRPr="7B386AA5" w:rsidR="1086F5CE">
              <w:rPr>
                <w:rFonts w:ascii="Corbel" w:hAnsi="Corbel" w:eastAsia="Corbel" w:cs="Corbel"/>
                <w:b w:val="0"/>
                <w:sz w:val="22"/>
              </w:rPr>
              <w:t>, zasad organizacji i funkcjonowania naczelnych organów państwowych</w:t>
            </w:r>
          </w:p>
        </w:tc>
        <w:tc>
          <w:tcPr>
            <w:tcW w:w="15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F58B3" w:rsidR="008474EF" w:rsidP="778932E1" w:rsidRDefault="4CF14817" w14:paraId="0A5C2EC5" w14:textId="5D6CAB37">
            <w:p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778932E1">
              <w:rPr>
                <w:rFonts w:ascii="Corbel" w:hAnsi="Corbel" w:eastAsia="Corbel" w:cs="Corbel"/>
              </w:rPr>
              <w:t>K_W0</w:t>
            </w:r>
            <w:r w:rsidRPr="778932E1" w:rsidR="7F220C61">
              <w:rPr>
                <w:rFonts w:ascii="Corbel" w:hAnsi="Corbel" w:eastAsia="Corbel" w:cs="Corbel"/>
              </w:rPr>
              <w:t>6</w:t>
            </w:r>
          </w:p>
          <w:p w:rsidRPr="000F58B3" w:rsidR="008474EF" w:rsidP="778932E1" w:rsidRDefault="008474EF" w14:paraId="770899F0" w14:textId="665A7704">
            <w:pPr>
              <w:spacing w:after="0" w:line="240" w:lineRule="auto"/>
              <w:jc w:val="both"/>
            </w:pPr>
          </w:p>
        </w:tc>
      </w:tr>
      <w:tr w:rsidR="008474EF" w:rsidTr="778932E1" w14:paraId="6A532C8E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8474EF" w:rsidP="7B386AA5" w:rsidRDefault="4DBA6882" w14:paraId="34FFD89D" w14:textId="77777777">
            <w:pPr>
              <w:pStyle w:val="Punktygwne"/>
              <w:spacing w:before="0" w:after="0"/>
              <w:rPr>
                <w:rFonts w:ascii="Corbel" w:hAnsi="Corbel" w:eastAsia="Corbel" w:cs="Corbel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EK_05</w:t>
            </w:r>
          </w:p>
        </w:tc>
        <w:tc>
          <w:tcPr>
            <w:tcW w:w="63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2023F" w:rsidR="00F93ECA" w:rsidP="7B386AA5" w:rsidRDefault="1086F5CE" w14:paraId="1B21A033" w14:textId="5ABA80F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trike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>potrafi wykorzystywać posiadaną wiedzę do prawidłowej identyfikacji i rozstrzygnięcia dylematów z zakresu odpowiedzialności administracyjno-prawnej</w:t>
            </w:r>
          </w:p>
          <w:p w:rsidRPr="0002023F" w:rsidR="008474EF" w:rsidP="7B386AA5" w:rsidRDefault="008474EF" w14:paraId="05B8B2A5" w14:textId="26C793E9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</w:p>
        </w:tc>
        <w:tc>
          <w:tcPr>
            <w:tcW w:w="15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F58B3" w:rsidR="008474EF" w:rsidP="778932E1" w:rsidRDefault="6848A405" w14:paraId="4A96B63A" w14:textId="38C14190">
            <w:p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778932E1">
              <w:rPr>
                <w:rFonts w:ascii="Corbel" w:hAnsi="Corbel" w:eastAsia="Corbel" w:cs="Corbel"/>
              </w:rPr>
              <w:t>K_</w:t>
            </w:r>
            <w:r w:rsidRPr="778932E1" w:rsidR="56C08F46">
              <w:rPr>
                <w:rFonts w:ascii="Corbel" w:hAnsi="Corbel" w:eastAsia="Corbel" w:cs="Corbel"/>
              </w:rPr>
              <w:t>U</w:t>
            </w:r>
            <w:r w:rsidRPr="778932E1">
              <w:rPr>
                <w:rFonts w:ascii="Corbel" w:hAnsi="Corbel" w:eastAsia="Corbel" w:cs="Corbel"/>
              </w:rPr>
              <w:t>01</w:t>
            </w:r>
          </w:p>
          <w:p w:rsidRPr="000F58B3" w:rsidR="008474EF" w:rsidP="778932E1" w:rsidRDefault="008474EF" w14:paraId="2D59D528" w14:textId="7B0F5E3C">
            <w:pPr>
              <w:spacing w:after="0" w:line="240" w:lineRule="auto"/>
              <w:jc w:val="both"/>
            </w:pPr>
          </w:p>
        </w:tc>
      </w:tr>
      <w:tr w:rsidR="008474EF" w:rsidTr="778932E1" w14:paraId="780F781C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8474EF" w:rsidP="7B386AA5" w:rsidRDefault="4DBA6882" w14:paraId="13E1394D" w14:textId="77777777">
            <w:pPr>
              <w:pStyle w:val="Punktygwne"/>
              <w:spacing w:before="0" w:after="0"/>
              <w:rPr>
                <w:rFonts w:ascii="Corbel" w:hAnsi="Corbel" w:eastAsia="Corbel" w:cs="Corbel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EK_06</w:t>
            </w:r>
          </w:p>
        </w:tc>
        <w:tc>
          <w:tcPr>
            <w:tcW w:w="63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2023F" w:rsidR="008474EF" w:rsidP="7B386AA5" w:rsidRDefault="1086F5CE" w14:paraId="77F2FFC8" w14:textId="365C92A0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 xml:space="preserve">potrafi analizować i interpretować źródła prawa oraz wykorzystywać orzecznictwo w celu rozwiązywania podstawowych problemów </w:t>
            </w:r>
            <w:r w:rsidRPr="7B386AA5" w:rsidR="364AA122">
              <w:rPr>
                <w:rFonts w:ascii="Corbel" w:hAnsi="Corbel" w:eastAsia="Corbel" w:cs="Corbel"/>
                <w:b w:val="0"/>
                <w:sz w:val="22"/>
              </w:rPr>
              <w:t xml:space="preserve">z zakresu instytucji prawa administracyjnego Europy Środkowej </w:t>
            </w:r>
          </w:p>
        </w:tc>
        <w:tc>
          <w:tcPr>
            <w:tcW w:w="15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F58B3" w:rsidR="008474EF" w:rsidP="778932E1" w:rsidRDefault="3E4E2C77" w14:paraId="6C3087A6" w14:textId="0AE77CAD">
            <w:p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778932E1">
              <w:rPr>
                <w:rFonts w:ascii="Corbel" w:hAnsi="Corbel" w:eastAsia="Corbel" w:cs="Corbel"/>
              </w:rPr>
              <w:t>K_</w:t>
            </w:r>
            <w:r w:rsidRPr="778932E1" w:rsidR="13EF10FB">
              <w:rPr>
                <w:rFonts w:ascii="Corbel" w:hAnsi="Corbel" w:eastAsia="Corbel" w:cs="Corbel"/>
              </w:rPr>
              <w:t>U</w:t>
            </w:r>
            <w:r w:rsidRPr="778932E1">
              <w:rPr>
                <w:rFonts w:ascii="Corbel" w:hAnsi="Corbel" w:eastAsia="Corbel" w:cs="Corbel"/>
              </w:rPr>
              <w:t>0</w:t>
            </w:r>
            <w:r w:rsidRPr="778932E1" w:rsidR="12DE313F">
              <w:rPr>
                <w:rFonts w:ascii="Corbel" w:hAnsi="Corbel" w:eastAsia="Corbel" w:cs="Corbel"/>
              </w:rPr>
              <w:t>4</w:t>
            </w:r>
          </w:p>
          <w:p w:rsidRPr="000F58B3" w:rsidR="008474EF" w:rsidP="778932E1" w:rsidRDefault="008474EF" w14:paraId="2BCD24F4" w14:textId="712EA8CC">
            <w:pPr>
              <w:spacing w:after="0" w:line="240" w:lineRule="auto"/>
              <w:jc w:val="both"/>
            </w:pPr>
          </w:p>
        </w:tc>
      </w:tr>
      <w:tr w:rsidR="008474EF" w:rsidTr="778932E1" w14:paraId="47EF5AF0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8474EF" w:rsidP="7B386AA5" w:rsidRDefault="4DBA6882" w14:paraId="047FB15A" w14:textId="77777777">
            <w:pPr>
              <w:pStyle w:val="Punktygwne"/>
              <w:spacing w:before="0" w:after="0"/>
              <w:rPr>
                <w:rFonts w:ascii="Corbel" w:hAnsi="Corbel" w:eastAsia="Corbel" w:cs="Corbel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EK_07</w:t>
            </w:r>
          </w:p>
        </w:tc>
        <w:tc>
          <w:tcPr>
            <w:tcW w:w="63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2023F" w:rsidR="008474EF" w:rsidP="7B386AA5" w:rsidRDefault="1086F5CE" w14:paraId="309CF5A5" w14:textId="3CC00B1F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 xml:space="preserve">potrafi brać udział w debacie dotyczącej instytucji prawa administracyjnego w państwach Europy Środkowej, </w:t>
            </w:r>
            <w:r w:rsidRPr="7B386AA5" w:rsidR="6E7EC7B5">
              <w:rPr>
                <w:rFonts w:ascii="Corbel" w:hAnsi="Corbel" w:eastAsia="Corbel" w:cs="Corbel"/>
                <w:b w:val="0"/>
                <w:sz w:val="22"/>
              </w:rPr>
              <w:t>potrafi samodzielnie przygotować wystąpienia ustne</w:t>
            </w:r>
          </w:p>
        </w:tc>
        <w:tc>
          <w:tcPr>
            <w:tcW w:w="15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F58B3" w:rsidR="008474EF" w:rsidP="778932E1" w:rsidRDefault="6578F683" w14:paraId="281C3CBE" w14:textId="0D344D60">
            <w:p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778932E1">
              <w:rPr>
                <w:rFonts w:ascii="Corbel" w:hAnsi="Corbel" w:eastAsia="Corbel" w:cs="Corbel"/>
              </w:rPr>
              <w:t>K_</w:t>
            </w:r>
            <w:r w:rsidRPr="778932E1" w:rsidR="13DA58BC">
              <w:rPr>
                <w:rFonts w:ascii="Corbel" w:hAnsi="Corbel" w:eastAsia="Corbel" w:cs="Corbel"/>
              </w:rPr>
              <w:t>U</w:t>
            </w:r>
            <w:r w:rsidRPr="778932E1">
              <w:rPr>
                <w:rFonts w:ascii="Corbel" w:hAnsi="Corbel" w:eastAsia="Corbel" w:cs="Corbel"/>
              </w:rPr>
              <w:t>0</w:t>
            </w:r>
            <w:r w:rsidRPr="778932E1" w:rsidR="72F76DC7">
              <w:rPr>
                <w:rFonts w:ascii="Corbel" w:hAnsi="Corbel" w:eastAsia="Corbel" w:cs="Corbel"/>
              </w:rPr>
              <w:t>7</w:t>
            </w:r>
          </w:p>
          <w:p w:rsidRPr="000F58B3" w:rsidR="008474EF" w:rsidP="778932E1" w:rsidRDefault="008474EF" w14:paraId="5EBE5C7F" w14:textId="15EE3973">
            <w:pPr>
              <w:spacing w:after="0" w:line="240" w:lineRule="auto"/>
              <w:jc w:val="both"/>
            </w:pPr>
          </w:p>
        </w:tc>
      </w:tr>
      <w:tr w:rsidR="00BF1E11" w:rsidTr="778932E1" w14:paraId="258D1D6A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F1E11" w:rsidP="7B386AA5" w:rsidRDefault="6E589ECB" w14:paraId="2F734A61" w14:textId="33F6525C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EK_08</w:t>
            </w:r>
          </w:p>
        </w:tc>
        <w:tc>
          <w:tcPr>
            <w:tcW w:w="63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2023F" w:rsidR="00BF1E11" w:rsidP="7B386AA5" w:rsidRDefault="6E7EC7B5" w14:paraId="74F94077" w14:textId="39041EA4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z w:val="22"/>
              </w:rPr>
            </w:pPr>
            <w:r w:rsidRPr="009E0FA4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 xml:space="preserve">jest gotów do krytycznej oceny posiadanej wiedzy i odbieranych treści na temat </w:t>
            </w:r>
            <w:r w:rsidRPr="009E0FA4" w:rsidR="009E0FA4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instytucji prawa</w:t>
            </w:r>
            <w:r w:rsidRPr="009E0FA4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 xml:space="preserve"> administracyjnego w wybranych państwach Europy Środkowej w sposób umożliwiający właściwą analizę problemu</w:t>
            </w:r>
          </w:p>
        </w:tc>
        <w:tc>
          <w:tcPr>
            <w:tcW w:w="15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BF1E11" w:rsidR="00BF1E11" w:rsidP="778932E1" w:rsidRDefault="3EF6CE7C" w14:paraId="3EED4622" w14:textId="3B374728">
            <w:p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778932E1">
              <w:rPr>
                <w:rFonts w:ascii="Corbel" w:hAnsi="Corbel" w:eastAsia="Corbel" w:cs="Corbel"/>
              </w:rPr>
              <w:t>K_</w:t>
            </w:r>
            <w:r w:rsidRPr="778932E1" w:rsidR="71021517">
              <w:rPr>
                <w:rFonts w:ascii="Corbel" w:hAnsi="Corbel" w:eastAsia="Corbel" w:cs="Corbel"/>
              </w:rPr>
              <w:t>K</w:t>
            </w:r>
            <w:r w:rsidRPr="778932E1">
              <w:rPr>
                <w:rFonts w:ascii="Corbel" w:hAnsi="Corbel" w:eastAsia="Corbel" w:cs="Corbel"/>
              </w:rPr>
              <w:t>01</w:t>
            </w:r>
          </w:p>
          <w:p w:rsidRPr="00BF1E11" w:rsidR="00BF1E11" w:rsidP="778932E1" w:rsidRDefault="00BF1E11" w14:paraId="192B19E5" w14:textId="2882D9FB">
            <w:pPr>
              <w:spacing w:after="0" w:line="240" w:lineRule="auto"/>
              <w:jc w:val="both"/>
            </w:pPr>
          </w:p>
        </w:tc>
      </w:tr>
      <w:tr w:rsidR="00BF1E11" w:rsidTr="778932E1" w14:paraId="5AFED396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F1E11" w:rsidP="7B386AA5" w:rsidRDefault="6E589ECB" w14:paraId="6C2420C0" w14:textId="2464E7D5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EK_09</w:t>
            </w:r>
          </w:p>
        </w:tc>
        <w:tc>
          <w:tcPr>
            <w:tcW w:w="63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2023F" w:rsidR="00BF1E11" w:rsidP="7B386AA5" w:rsidRDefault="6E7EC7B5" w14:paraId="41095DA3" w14:textId="20C5AC6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>jest gotów do kreatywnego myślenia oraz działania z wykorzystaniem wiedzy zdobytej na temat instytucji prawa administracyjnego w państwach Europy Środkowej</w:t>
            </w:r>
          </w:p>
        </w:tc>
        <w:tc>
          <w:tcPr>
            <w:tcW w:w="15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BF1E11" w:rsidR="00BF1E11" w:rsidP="778932E1" w:rsidRDefault="2FA6FA49" w14:paraId="72A61554" w14:textId="58910D4A">
            <w:p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778932E1">
              <w:rPr>
                <w:rFonts w:ascii="Corbel" w:hAnsi="Corbel" w:eastAsia="Corbel" w:cs="Corbel"/>
              </w:rPr>
              <w:t>K_</w:t>
            </w:r>
            <w:r w:rsidRPr="778932E1" w:rsidR="682BEC72">
              <w:rPr>
                <w:rFonts w:ascii="Corbel" w:hAnsi="Corbel" w:eastAsia="Corbel" w:cs="Corbel"/>
              </w:rPr>
              <w:t>K</w:t>
            </w:r>
            <w:r w:rsidRPr="778932E1">
              <w:rPr>
                <w:rFonts w:ascii="Corbel" w:hAnsi="Corbel" w:eastAsia="Corbel" w:cs="Corbel"/>
              </w:rPr>
              <w:t>0</w:t>
            </w:r>
            <w:r w:rsidRPr="778932E1" w:rsidR="7A6A50A9">
              <w:rPr>
                <w:rFonts w:ascii="Corbel" w:hAnsi="Corbel" w:eastAsia="Corbel" w:cs="Corbel"/>
              </w:rPr>
              <w:t>5</w:t>
            </w:r>
          </w:p>
          <w:p w:rsidRPr="00BF1E11" w:rsidR="00BF1E11" w:rsidP="778932E1" w:rsidRDefault="00BF1E11" w14:paraId="1F5A01AC" w14:textId="2515FBDC">
            <w:pPr>
              <w:spacing w:after="0" w:line="240" w:lineRule="auto"/>
              <w:jc w:val="both"/>
            </w:pPr>
          </w:p>
        </w:tc>
      </w:tr>
    </w:tbl>
    <w:p w:rsidR="009E1E4C" w:rsidP="7B386AA5" w:rsidRDefault="009E1E4C" w14:paraId="05A90042" w14:textId="77777777">
      <w:pPr>
        <w:pStyle w:val="Punktygwne"/>
        <w:spacing w:before="0" w:after="0"/>
        <w:rPr>
          <w:rFonts w:ascii="Corbel" w:hAnsi="Corbel" w:eastAsia="Corbel" w:cs="Corbel"/>
          <w:color w:val="000000"/>
          <w:sz w:val="22"/>
        </w:rPr>
      </w:pPr>
    </w:p>
    <w:p w:rsidR="00B07485" w:rsidP="7B386AA5" w:rsidRDefault="00B07485" w14:paraId="21781BD0" w14:textId="77777777">
      <w:pPr>
        <w:pStyle w:val="Akapitzlist"/>
        <w:spacing w:line="240" w:lineRule="auto"/>
        <w:ind w:left="426"/>
        <w:jc w:val="both"/>
        <w:rPr>
          <w:rFonts w:ascii="Corbel" w:hAnsi="Corbel" w:eastAsia="Corbel" w:cs="Corbel"/>
          <w:b/>
          <w:bCs/>
          <w:color w:val="000000"/>
        </w:rPr>
      </w:pPr>
    </w:p>
    <w:p w:rsidR="00B07485" w:rsidP="7B386AA5" w:rsidRDefault="00C51FFA" w14:paraId="17CFB024" w14:textId="77777777">
      <w:pPr>
        <w:pStyle w:val="Akapitzlist"/>
        <w:spacing w:line="240" w:lineRule="auto"/>
        <w:ind w:left="426"/>
        <w:jc w:val="both"/>
        <w:rPr>
          <w:rFonts w:ascii="Corbel" w:hAnsi="Corbel" w:eastAsia="Corbel" w:cs="Corbel"/>
          <w:color w:val="000000"/>
        </w:rPr>
      </w:pPr>
      <w:r w:rsidRPr="7B386AA5">
        <w:rPr>
          <w:rFonts w:ascii="Corbel" w:hAnsi="Corbel" w:eastAsia="Corbel" w:cs="Corbel"/>
          <w:b/>
          <w:bCs/>
          <w:color w:val="000000" w:themeColor="text1"/>
        </w:rPr>
        <w:t>3.3 Treści programowe</w:t>
      </w:r>
    </w:p>
    <w:p w:rsidR="00B07485" w:rsidP="7B386AA5" w:rsidRDefault="00B07485" w14:paraId="15A503B0" w14:textId="2197E2A5">
      <w:pPr>
        <w:pStyle w:val="Akapitzlist"/>
        <w:spacing w:after="120" w:line="240" w:lineRule="auto"/>
        <w:ind w:left="1080"/>
        <w:jc w:val="both"/>
        <w:rPr>
          <w:rFonts w:ascii="Corbel" w:hAnsi="Corbel" w:eastAsia="Corbel" w:cs="Corbel"/>
          <w:color w:val="000000"/>
        </w:rPr>
      </w:pPr>
    </w:p>
    <w:tbl>
      <w:tblPr>
        <w:tblW w:w="7239" w:type="dxa"/>
        <w:tblInd w:w="137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7239"/>
      </w:tblGrid>
      <w:tr w:rsidR="00B07485" w:rsidTr="7B386AA5" w14:paraId="53CA3779" w14:textId="77777777">
        <w:tc>
          <w:tcPr>
            <w:tcW w:w="72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768B29A9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b/>
                <w:bCs/>
              </w:rPr>
            </w:pPr>
            <w:r w:rsidRPr="7B386AA5">
              <w:rPr>
                <w:rFonts w:ascii="Corbel" w:hAnsi="Corbel" w:eastAsia="Corbel" w:cs="Corbel"/>
                <w:b/>
                <w:bCs/>
                <w:color w:val="000000" w:themeColor="text1"/>
              </w:rPr>
              <w:t>Treści merytoryczne</w:t>
            </w:r>
          </w:p>
        </w:tc>
      </w:tr>
      <w:tr w:rsidR="00B07485" w:rsidTr="7B386AA5" w14:paraId="4B6DDB3C" w14:textId="77777777">
        <w:tc>
          <w:tcPr>
            <w:tcW w:w="72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tbl>
            <w:tblPr>
              <w:tblW w:w="7013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insideH w:val="single" w:color="000000" w:sz="4" w:space="0"/>
              </w:tblBorders>
              <w:tblLook w:val="04A0" w:firstRow="1" w:lastRow="0" w:firstColumn="1" w:lastColumn="0" w:noHBand="0" w:noVBand="1"/>
            </w:tblPr>
            <w:tblGrid>
              <w:gridCol w:w="7013"/>
            </w:tblGrid>
            <w:tr w:rsidR="00D46063" w:rsidTr="00767D38" w14:paraId="7B1FF06F" w14:textId="77777777">
              <w:trPr>
                <w:trHeight w:val="250"/>
              </w:trPr>
              <w:tc>
                <w:tcPr>
                  <w:tcW w:w="7013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  <w:right w:val="single" w:color="000000" w:themeColor="text1" w:sz="4" w:space="0"/>
                  </w:tcBorders>
                  <w:shd w:val="clear" w:color="auto" w:fill="auto"/>
                </w:tcPr>
                <w:p w:rsidR="00D46063" w:rsidP="00633E81" w:rsidRDefault="00D46063" w14:paraId="1C621DDA" w14:textId="1018E6B2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 w:themeColor="text1"/>
                    </w:rPr>
                  </w:pPr>
                  <w:r>
                    <w:rPr>
                      <w:rFonts w:ascii="Corbel" w:hAnsi="Corbel" w:eastAsia="Corbel" w:cs="Corbel"/>
                      <w:color w:val="000000" w:themeColor="text1"/>
                    </w:rPr>
                    <w:t>Źródła prawa administracyjnego</w:t>
                  </w:r>
                </w:p>
              </w:tc>
            </w:tr>
            <w:tr w:rsidR="00633E81" w:rsidTr="00767D38" w14:paraId="66DF286C" w14:textId="77777777">
              <w:trPr>
                <w:trHeight w:val="250"/>
              </w:trPr>
              <w:tc>
                <w:tcPr>
                  <w:tcW w:w="7013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  <w:right w:val="single" w:color="000000" w:themeColor="text1" w:sz="4" w:space="0"/>
                  </w:tcBorders>
                  <w:shd w:val="clear" w:color="auto" w:fill="auto"/>
                </w:tcPr>
                <w:p w:rsidR="00D36A10" w:rsidP="00633E81" w:rsidRDefault="00D36A10" w14:paraId="40971458" w14:textId="77777777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 w:themeColor="text1"/>
                    </w:rPr>
                  </w:pPr>
                  <w:r>
                    <w:rPr>
                      <w:rFonts w:ascii="Corbel" w:hAnsi="Corbel" w:eastAsia="Corbel" w:cs="Corbel"/>
                      <w:color w:val="000000" w:themeColor="text1"/>
                    </w:rPr>
                    <w:t xml:space="preserve">Teoria organów. </w:t>
                  </w:r>
                </w:p>
                <w:p w:rsidR="00633E81" w:rsidP="00633E81" w:rsidRDefault="00D36A10" w14:paraId="42C4C845" w14:textId="55DDFF46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 w:themeColor="text1"/>
                    </w:rPr>
                  </w:pPr>
                  <w:r>
                    <w:rPr>
                      <w:rFonts w:ascii="Corbel" w:hAnsi="Corbel" w:eastAsia="Corbel" w:cs="Corbel"/>
                      <w:color w:val="000000" w:themeColor="text1"/>
                    </w:rPr>
                    <w:t xml:space="preserve">Pojęcie i klasyfikacja organów państwowych. </w:t>
                  </w:r>
                </w:p>
                <w:p w:rsidR="00D36A10" w:rsidP="00633E81" w:rsidRDefault="00D36A10" w14:paraId="7F0EBC36" w14:textId="2E020947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  <w:color w:val="000000"/>
                    </w:rPr>
                  </w:pPr>
                  <w:r>
                    <w:rPr>
                      <w:rFonts w:ascii="Corbel" w:hAnsi="Corbel" w:eastAsia="Corbel" w:cs="Corbel"/>
                      <w:color w:val="000000" w:themeColor="text1"/>
                    </w:rPr>
                    <w:t>System naczelnych organów pań</w:t>
                  </w:r>
                  <w:r w:rsidR="00E36D5F">
                    <w:rPr>
                      <w:rFonts w:ascii="Corbel" w:hAnsi="Corbel" w:eastAsia="Corbel" w:cs="Corbel"/>
                      <w:color w:val="000000" w:themeColor="text1"/>
                    </w:rPr>
                    <w:t>s</w:t>
                  </w:r>
                  <w:r>
                    <w:rPr>
                      <w:rFonts w:ascii="Corbel" w:hAnsi="Corbel" w:eastAsia="Corbel" w:cs="Corbel"/>
                      <w:color w:val="000000" w:themeColor="text1"/>
                    </w:rPr>
                    <w:t>twowych</w:t>
                  </w:r>
                </w:p>
                <w:p w:rsidR="00D36A10" w:rsidP="00633E81" w:rsidRDefault="00D36A10" w14:paraId="078DD2DD" w14:textId="048D5E36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</w:rPr>
                  </w:pPr>
                </w:p>
              </w:tc>
            </w:tr>
            <w:tr w:rsidR="00633E81" w:rsidTr="00516512" w14:paraId="34018FFC" w14:textId="77777777">
              <w:trPr>
                <w:trHeight w:val="250"/>
              </w:trPr>
              <w:tc>
                <w:tcPr>
                  <w:tcW w:w="7013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  <w:right w:val="single" w:color="000000" w:themeColor="text1" w:sz="4" w:space="0"/>
                  </w:tcBorders>
                  <w:shd w:val="clear" w:color="auto" w:fill="auto"/>
                </w:tcPr>
                <w:p w:rsidR="00633E81" w:rsidP="00633E81" w:rsidRDefault="00D36A10" w14:paraId="6B48014E" w14:textId="7F6A8362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 w:themeColor="text1"/>
                    </w:rPr>
                  </w:pPr>
                  <w:r>
                    <w:rPr>
                      <w:rFonts w:ascii="Corbel" w:hAnsi="Corbel" w:eastAsia="Corbel" w:cs="Corbel"/>
                      <w:color w:val="000000" w:themeColor="text1"/>
                    </w:rPr>
                    <w:lastRenderedPageBreak/>
                    <w:t>Standardy dobrej administracji</w:t>
                  </w:r>
                </w:p>
                <w:p w:rsidR="00633E81" w:rsidP="00633E81" w:rsidRDefault="00633E81" w14:paraId="34CCE889" w14:textId="73210DF8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</w:rPr>
                  </w:pPr>
                </w:p>
              </w:tc>
            </w:tr>
            <w:tr w:rsidR="00633E81" w:rsidTr="006B2664" w14:paraId="15FA2B8D" w14:textId="77777777">
              <w:trPr>
                <w:trHeight w:val="250"/>
              </w:trPr>
              <w:tc>
                <w:tcPr>
                  <w:tcW w:w="7013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  <w:right w:val="single" w:color="000000" w:themeColor="text1" w:sz="4" w:space="0"/>
                  </w:tcBorders>
                  <w:shd w:val="clear" w:color="auto" w:fill="auto"/>
                </w:tcPr>
                <w:p w:rsidR="00633E81" w:rsidP="00D36A10" w:rsidRDefault="00D36A10" w14:paraId="2C6ABDA5" w14:textId="21BE3E14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</w:rPr>
                  </w:pPr>
                  <w:r>
                    <w:rPr>
                      <w:rFonts w:ascii="Corbel" w:hAnsi="Corbel" w:eastAsia="Corbel" w:cs="Corbel"/>
                      <w:color w:val="000000" w:themeColor="text1"/>
                    </w:rPr>
                    <w:t>Forma rządu w państwach Europy Środkowej</w:t>
                  </w:r>
                </w:p>
              </w:tc>
            </w:tr>
            <w:tr w:rsidR="00E36D5F" w:rsidTr="006B2664" w14:paraId="14448CA8" w14:textId="77777777">
              <w:trPr>
                <w:trHeight w:val="250"/>
              </w:trPr>
              <w:tc>
                <w:tcPr>
                  <w:tcW w:w="7013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  <w:right w:val="single" w:color="000000" w:themeColor="text1" w:sz="4" w:space="0"/>
                  </w:tcBorders>
                  <w:shd w:val="clear" w:color="auto" w:fill="auto"/>
                </w:tcPr>
                <w:p w:rsidR="00E36D5F" w:rsidP="00D36A10" w:rsidRDefault="00E36D5F" w14:paraId="0B81F945" w14:textId="315D913B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 w:themeColor="text1"/>
                    </w:rPr>
                  </w:pPr>
                  <w:r>
                    <w:rPr>
                      <w:rFonts w:ascii="Corbel" w:hAnsi="Corbel" w:eastAsia="Corbel" w:cs="Corbel"/>
                      <w:color w:val="000000" w:themeColor="text1"/>
                    </w:rPr>
                    <w:t>Struktura administracji publicznej</w:t>
                  </w:r>
                </w:p>
              </w:tc>
            </w:tr>
            <w:tr w:rsidR="00633E81" w:rsidTr="0007388B" w14:paraId="45D49CDF" w14:textId="77777777">
              <w:trPr>
                <w:trHeight w:val="250"/>
              </w:trPr>
              <w:tc>
                <w:tcPr>
                  <w:tcW w:w="7013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  <w:right w:val="single" w:color="000000" w:themeColor="text1" w:sz="4" w:space="0"/>
                  </w:tcBorders>
                  <w:shd w:val="clear" w:color="auto" w:fill="auto"/>
                </w:tcPr>
                <w:p w:rsidR="00633E81" w:rsidP="00D36A10" w:rsidRDefault="00D36A10" w14:paraId="0422CB0E" w14:textId="2656F09D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</w:rPr>
                  </w:pPr>
                  <w:r>
                    <w:rPr>
                      <w:rFonts w:ascii="Corbel" w:hAnsi="Corbel" w:eastAsia="Corbel" w:cs="Corbel"/>
                      <w:color w:val="000000" w:themeColor="text1"/>
                    </w:rPr>
                    <w:t>Administracja rządowa w państwach Europy Środkowej</w:t>
                  </w:r>
                </w:p>
              </w:tc>
            </w:tr>
            <w:tr w:rsidR="00D46063" w:rsidTr="0007388B" w14:paraId="646E5924" w14:textId="77777777">
              <w:trPr>
                <w:trHeight w:val="250"/>
              </w:trPr>
              <w:tc>
                <w:tcPr>
                  <w:tcW w:w="7013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  <w:right w:val="single" w:color="000000" w:themeColor="text1" w:sz="4" w:space="0"/>
                  </w:tcBorders>
                  <w:shd w:val="clear" w:color="auto" w:fill="auto"/>
                </w:tcPr>
                <w:p w:rsidR="00D46063" w:rsidP="00D36A10" w:rsidRDefault="00D46063" w14:paraId="35D5C188" w14:textId="604DB692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 w:themeColor="text1"/>
                    </w:rPr>
                  </w:pPr>
                  <w:r>
                    <w:rPr>
                      <w:rFonts w:ascii="Corbel" w:hAnsi="Corbel" w:eastAsia="Corbel" w:cs="Corbel"/>
                      <w:color w:val="000000" w:themeColor="text1"/>
                    </w:rPr>
                    <w:t>Państwowa administracja pozarządowa</w:t>
                  </w:r>
                </w:p>
              </w:tc>
            </w:tr>
            <w:tr w:rsidR="00633E81" w:rsidTr="00AC5910" w14:paraId="01E8D441" w14:textId="77777777">
              <w:trPr>
                <w:trHeight w:val="250"/>
              </w:trPr>
              <w:tc>
                <w:tcPr>
                  <w:tcW w:w="7013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  <w:right w:val="single" w:color="000000" w:themeColor="text1" w:sz="4" w:space="0"/>
                  </w:tcBorders>
                  <w:shd w:val="clear" w:color="auto" w:fill="auto"/>
                </w:tcPr>
                <w:p w:rsidR="00633E81" w:rsidP="00D36A10" w:rsidRDefault="00D36A10" w14:paraId="06B8FDAF" w14:textId="3F9D3AC2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</w:rPr>
                  </w:pPr>
                  <w:r>
                    <w:rPr>
                      <w:rFonts w:ascii="Corbel" w:hAnsi="Corbel" w:eastAsia="Corbel" w:cs="Corbel"/>
                      <w:color w:val="000000" w:themeColor="text1"/>
                    </w:rPr>
                    <w:t>Ustrój terytorialny państw Europy Środkowej</w:t>
                  </w:r>
                </w:p>
              </w:tc>
            </w:tr>
            <w:tr w:rsidR="00633E81" w:rsidTr="00633E81" w14:paraId="008323FF" w14:textId="77777777">
              <w:trPr>
                <w:trHeight w:val="419"/>
              </w:trPr>
              <w:tc>
                <w:tcPr>
                  <w:tcW w:w="7013" w:type="dxa"/>
                  <w:tcBorders>
                    <w:top w:val="single" w:color="000000" w:themeColor="text1" w:sz="4" w:space="0"/>
                    <w:left w:val="single" w:color="000000" w:themeColor="text1" w:sz="4" w:space="0"/>
                    <w:right w:val="single" w:color="000000" w:themeColor="text1" w:sz="4" w:space="0"/>
                  </w:tcBorders>
                  <w:shd w:val="clear" w:color="auto" w:fill="auto"/>
                </w:tcPr>
                <w:p w:rsidRPr="00633E81" w:rsidR="00633E81" w:rsidP="00633E81" w:rsidRDefault="00D36A10" w14:paraId="59C548B5" w14:textId="3F439835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</w:rPr>
                  </w:pPr>
                  <w:r>
                    <w:rPr>
                      <w:rFonts w:ascii="Corbel" w:hAnsi="Corbel" w:eastAsia="Corbel" w:cs="Corbel"/>
                      <w:color w:val="000000" w:themeColor="text1"/>
                    </w:rPr>
                    <w:t>Kontrola działalności administracji publicznej</w:t>
                  </w:r>
                </w:p>
              </w:tc>
            </w:tr>
          </w:tbl>
          <w:p w:rsidR="00B07485" w:rsidP="7B386AA5" w:rsidRDefault="00B07485" w14:paraId="58262BDE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color w:val="000000"/>
              </w:rPr>
            </w:pPr>
          </w:p>
        </w:tc>
      </w:tr>
    </w:tbl>
    <w:p w:rsidRPr="001F4B04" w:rsidR="00B07485" w:rsidP="7B386AA5" w:rsidRDefault="00B07485" w14:paraId="35837BD3" w14:textId="77777777">
      <w:pPr>
        <w:spacing w:line="240" w:lineRule="auto"/>
        <w:rPr>
          <w:rFonts w:ascii="Corbel" w:hAnsi="Corbel" w:eastAsia="Corbel" w:cs="Corbel"/>
          <w:color w:val="000000"/>
        </w:rPr>
      </w:pPr>
    </w:p>
    <w:p w:rsidRPr="00B705A1" w:rsidR="00B07485" w:rsidP="00B705A1" w:rsidRDefault="00C51FFA" w14:paraId="7060F016" w14:textId="5C7F4243">
      <w:pPr>
        <w:pStyle w:val="Punktygwne"/>
        <w:spacing w:before="0" w:after="0"/>
        <w:ind w:left="426"/>
        <w:rPr>
          <w:rFonts w:ascii="Corbel" w:hAnsi="Corbel" w:eastAsia="Corbel" w:cs="Corbel"/>
          <w:b w:val="0"/>
          <w:smallCaps w:val="0"/>
        </w:rPr>
      </w:pPr>
      <w:r w:rsidRPr="7B386AA5">
        <w:rPr>
          <w:rFonts w:ascii="Corbel" w:hAnsi="Corbel" w:eastAsia="Corbel" w:cs="Corbel"/>
          <w:smallCaps w:val="0"/>
          <w:color w:val="000000" w:themeColor="text1"/>
          <w:sz w:val="22"/>
        </w:rPr>
        <w:t>3.4 Metody dydaktyczne</w:t>
      </w:r>
      <w:r w:rsidRPr="7B386AA5">
        <w:rPr>
          <w:rFonts w:ascii="Corbel" w:hAnsi="Corbel" w:eastAsia="Corbel" w:cs="Corbel"/>
          <w:b w:val="0"/>
          <w:smallCaps w:val="0"/>
          <w:color w:val="000000" w:themeColor="text1"/>
          <w:sz w:val="22"/>
        </w:rPr>
        <w:t xml:space="preserve"> </w:t>
      </w:r>
    </w:p>
    <w:p w:rsidRPr="002876D3" w:rsidR="002876D3" w:rsidP="002876D3" w:rsidRDefault="002876D3" w14:paraId="00C04008" w14:textId="77777777">
      <w:pPr>
        <w:pStyle w:val="Punktygwne"/>
        <w:tabs>
          <w:tab w:val="left" w:pos="284"/>
        </w:tabs>
        <w:spacing w:after="0"/>
        <w:rPr>
          <w:rFonts w:ascii="Corbel" w:hAnsi="Corbel" w:eastAsia="Corbel" w:cs="Corbel"/>
          <w:b w:val="0"/>
          <w:bCs/>
          <w:smallCaps w:val="0"/>
          <w:color w:val="000000"/>
          <w:sz w:val="22"/>
        </w:rPr>
      </w:pPr>
      <w:r w:rsidRPr="002876D3">
        <w:rPr>
          <w:rFonts w:ascii="Corbel" w:hAnsi="Corbel" w:eastAsia="Corbel" w:cs="Corbel"/>
          <w:b w:val="0"/>
          <w:bCs/>
          <w:smallCaps w:val="0"/>
          <w:color w:val="000000"/>
          <w:sz w:val="22"/>
        </w:rPr>
        <w:t>Konserwatorium przy użyciu metod nauczania teoretycznego, praktycznego, aktywizującego oraz</w:t>
      </w:r>
    </w:p>
    <w:p w:rsidR="00B07485" w:rsidP="002876D3" w:rsidRDefault="002876D3" w14:paraId="4B4494B2" w14:textId="6A652ABA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b w:val="0"/>
          <w:bCs/>
          <w:smallCaps w:val="0"/>
          <w:color w:val="000000"/>
          <w:sz w:val="22"/>
        </w:rPr>
      </w:pPr>
      <w:r w:rsidRPr="002876D3">
        <w:rPr>
          <w:rFonts w:ascii="Corbel" w:hAnsi="Corbel" w:eastAsia="Corbel" w:cs="Corbel"/>
          <w:b w:val="0"/>
          <w:bCs/>
          <w:smallCaps w:val="0"/>
          <w:color w:val="000000"/>
          <w:sz w:val="22"/>
        </w:rPr>
        <w:t>sprzętu multimedialnego.</w:t>
      </w:r>
    </w:p>
    <w:p w:rsidRPr="002876D3" w:rsidR="002876D3" w:rsidP="002876D3" w:rsidRDefault="002876D3" w14:paraId="15A812F2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b w:val="0"/>
          <w:bCs/>
          <w:smallCaps w:val="0"/>
          <w:color w:val="000000"/>
          <w:sz w:val="22"/>
        </w:rPr>
      </w:pPr>
    </w:p>
    <w:p w:rsidR="00B07485" w:rsidP="7B386AA5" w:rsidRDefault="00C51FFA" w14:paraId="21094735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  <w:r w:rsidRPr="7B386AA5">
        <w:rPr>
          <w:rFonts w:ascii="Corbel" w:hAnsi="Corbel" w:eastAsia="Corbel" w:cs="Corbel"/>
          <w:smallCaps w:val="0"/>
          <w:color w:val="000000" w:themeColor="text1"/>
          <w:sz w:val="22"/>
        </w:rPr>
        <w:t xml:space="preserve">4. METODY I KRYTERIA OCENY </w:t>
      </w:r>
    </w:p>
    <w:p w:rsidR="00B07485" w:rsidP="7B386AA5" w:rsidRDefault="00B07485" w14:paraId="7BFD8E39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  <w:color w:val="000000"/>
          <w:sz w:val="22"/>
        </w:rPr>
      </w:pPr>
    </w:p>
    <w:p w:rsidR="00B07485" w:rsidP="7B386AA5" w:rsidRDefault="00C51FFA" w14:paraId="494615F8" w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</w:rPr>
      </w:pPr>
      <w:r w:rsidRPr="7B386AA5">
        <w:rPr>
          <w:rFonts w:ascii="Corbel" w:hAnsi="Corbel" w:eastAsia="Corbel" w:cs="Corbel"/>
          <w:smallCaps w:val="0"/>
          <w:color w:val="000000" w:themeColor="text1"/>
          <w:sz w:val="22"/>
        </w:rPr>
        <w:t>4.1 Sposoby weryfikacji efektów uczenia się</w:t>
      </w:r>
    </w:p>
    <w:p w:rsidR="00B07485" w:rsidP="7B386AA5" w:rsidRDefault="00B07485" w14:paraId="20C5AF46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  <w:color w:val="000000"/>
          <w:sz w:val="22"/>
        </w:rPr>
      </w:pPr>
    </w:p>
    <w:tbl>
      <w:tblPr>
        <w:tblW w:w="9639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977"/>
        <w:gridCol w:w="5528"/>
        <w:gridCol w:w="2134"/>
      </w:tblGrid>
      <w:tr w:rsidR="00B07485" w:rsidTr="7B386AA5" w14:paraId="727CE8E6" w14:textId="77777777">
        <w:tc>
          <w:tcPr>
            <w:tcW w:w="19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5AE1E4A6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Symbol efektu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270D9471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Metody oceny efektów uczenia się</w:t>
            </w:r>
          </w:p>
          <w:p w:rsidR="00B07485" w:rsidP="7B386AA5" w:rsidRDefault="00C51FFA" w14:paraId="4F046840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772037BD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 xml:space="preserve">Forma zajęć dydaktycznych </w:t>
            </w:r>
          </w:p>
          <w:p w:rsidR="00B07485" w:rsidP="7B386AA5" w:rsidRDefault="00C51FFA" w14:paraId="2A073B5B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 xml:space="preserve">(w, </w:t>
            </w:r>
            <w:proofErr w:type="spellStart"/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ćw</w:t>
            </w:r>
            <w:proofErr w:type="spellEnd"/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, …)</w:t>
            </w:r>
          </w:p>
        </w:tc>
      </w:tr>
      <w:tr w:rsidR="00B07485" w:rsidTr="7B386AA5" w14:paraId="2E659C7F" w14:textId="77777777">
        <w:tc>
          <w:tcPr>
            <w:tcW w:w="19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3CFFAD66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</w:rPr>
            </w:pPr>
            <w:proofErr w:type="spellStart"/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ek</w:t>
            </w:r>
            <w:proofErr w:type="spellEnd"/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 xml:space="preserve">_ 01 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37AC06FC" w14:textId="57285A42">
            <w:pPr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</w:rPr>
              <w:t>praca pisemna</w:t>
            </w:r>
            <w:r w:rsidRPr="7B386AA5" w:rsidR="7D3408BA">
              <w:rPr>
                <w:rFonts w:ascii="Corbel" w:hAnsi="Corbel" w:eastAsia="Corbel" w:cs="Corbel"/>
              </w:rPr>
              <w:t xml:space="preserve">, </w:t>
            </w:r>
            <w:r w:rsidRPr="7B386AA5" w:rsidR="1F137427">
              <w:rPr>
                <w:rFonts w:ascii="Corbel" w:hAnsi="Corbel" w:eastAsia="Corbel" w:cs="Corbel"/>
              </w:rPr>
              <w:t>obserwacja w trakcie zajęć, dyskusja</w:t>
            </w:r>
          </w:p>
        </w:tc>
        <w:tc>
          <w:tcPr>
            <w:tcW w:w="2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2F063F" w14:paraId="5D94BEB9" w14:textId="583AACC0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B07485" w:rsidTr="7B386AA5" w14:paraId="5A40C878" w14:textId="77777777">
        <w:tc>
          <w:tcPr>
            <w:tcW w:w="19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0B316D16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Ek_ 02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1F137427" w14:paraId="02329A45" w14:textId="650EB80C">
            <w:pPr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</w:rPr>
              <w:t>praca pisemna, obserwacja w trakcie zajęć, dyskusja</w:t>
            </w:r>
          </w:p>
        </w:tc>
        <w:tc>
          <w:tcPr>
            <w:tcW w:w="2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0D733B" w14:paraId="6A550229" w14:textId="7CDFCE8C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kon</w:t>
            </w:r>
            <w:r w:rsidRPr="7B386AA5" w:rsidR="002F063F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wers</w:t>
            </w: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atorium</w:t>
            </w:r>
          </w:p>
        </w:tc>
      </w:tr>
      <w:tr w:rsidR="00B07485" w:rsidTr="7B386AA5" w14:paraId="309B1B7F" w14:textId="77777777">
        <w:tc>
          <w:tcPr>
            <w:tcW w:w="19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7AD3B484" w14:textId="1BC4238D">
            <w:pPr>
              <w:pStyle w:val="Punktygwne"/>
              <w:spacing w:before="0" w:after="0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Ek_ 0</w:t>
            </w:r>
            <w:r w:rsidRPr="7B386AA5" w:rsidR="7D3408BA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3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1F137427" w14:paraId="26C12C9B" w14:textId="1E56AF53">
            <w:pPr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</w:rPr>
              <w:t>praca pisemna, obserwacja w trakcie zajęć, dyskusja</w:t>
            </w:r>
          </w:p>
        </w:tc>
        <w:tc>
          <w:tcPr>
            <w:tcW w:w="2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2F063F" w14:paraId="5BD90B80" w14:textId="10C9CE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B07485" w:rsidTr="7B386AA5" w14:paraId="643B9BFC" w14:textId="77777777">
        <w:tc>
          <w:tcPr>
            <w:tcW w:w="19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497AA37D" w14:textId="36806F84">
            <w:pPr>
              <w:pStyle w:val="Punktygwne"/>
              <w:spacing w:before="0" w:after="0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Ek_ 0</w:t>
            </w:r>
            <w:r w:rsidRPr="7B386AA5" w:rsidR="7D3408BA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4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1F137427" w14:paraId="00DECFC6" w14:textId="14D44C76">
            <w:pPr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</w:rPr>
              <w:t>praca pisemna, obserwacja w trakcie zajęć, dyskusja</w:t>
            </w:r>
          </w:p>
        </w:tc>
        <w:tc>
          <w:tcPr>
            <w:tcW w:w="2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2F063F" w14:paraId="7ED59ED7" w14:textId="596B6946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B07485" w:rsidTr="7B386AA5" w14:paraId="798080FA" w14:textId="77777777">
        <w:tc>
          <w:tcPr>
            <w:tcW w:w="19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5DDBFDEB" w14:textId="3C037DED">
            <w:pPr>
              <w:pStyle w:val="Punktygwne"/>
              <w:spacing w:before="0" w:after="0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Ek_ 0</w:t>
            </w:r>
            <w:r w:rsidRPr="7B386AA5" w:rsidR="7D3408BA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5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1F137427" w14:paraId="5BA90560" w14:textId="436CBCC7">
            <w:pPr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</w:rPr>
              <w:t>praca pisemna, obserwacja w trakcie zajęć, dyskusja</w:t>
            </w:r>
          </w:p>
        </w:tc>
        <w:tc>
          <w:tcPr>
            <w:tcW w:w="2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2F063F" w14:paraId="7E400804" w14:textId="4142412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B07485" w:rsidTr="7B386AA5" w14:paraId="08A038D5" w14:textId="77777777">
        <w:tc>
          <w:tcPr>
            <w:tcW w:w="19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51E0FD04" w14:textId="1F1AF0EA">
            <w:pPr>
              <w:pStyle w:val="Punktygwne"/>
              <w:spacing w:before="0" w:after="0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Ek_ 0</w:t>
            </w:r>
            <w:r w:rsidRPr="7B386AA5" w:rsidR="7D3408BA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6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1F137427" w14:paraId="3F576895" w14:textId="4A12445A">
            <w:pPr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</w:rPr>
              <w:t>praca pisemna, obserwacja w trakcie zajęć, dyskusja</w:t>
            </w:r>
          </w:p>
        </w:tc>
        <w:tc>
          <w:tcPr>
            <w:tcW w:w="2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2F063F" w14:paraId="1753E5B6" w14:textId="5F007D7B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B07485" w:rsidTr="7B386AA5" w14:paraId="669A150C" w14:textId="77777777">
        <w:tc>
          <w:tcPr>
            <w:tcW w:w="19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05B10253" w14:textId="722D079D">
            <w:pPr>
              <w:pStyle w:val="Punktygwne"/>
              <w:spacing w:before="0" w:after="0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Ek_ 0</w:t>
            </w:r>
            <w:r w:rsidRPr="7B386AA5" w:rsidR="7D3408BA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7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1F137427" w14:paraId="72B2CD71" w14:textId="3C8F009D">
            <w:pPr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</w:rPr>
              <w:t>praca pisemna, obserwacja w trakcie zajęć, dyskusja</w:t>
            </w:r>
          </w:p>
        </w:tc>
        <w:tc>
          <w:tcPr>
            <w:tcW w:w="2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2F063F" w14:paraId="50805718" w14:textId="536895DD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1F4B04" w:rsidTr="7B386AA5" w14:paraId="44A11E70" w14:textId="77777777">
        <w:tc>
          <w:tcPr>
            <w:tcW w:w="19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1F4B04" w:rsidP="7B386AA5" w:rsidRDefault="19BC4771" w14:paraId="296C7994" w14:textId="10F54C05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ek_08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1F4B04" w:rsidP="7B386AA5" w:rsidRDefault="1F137427" w14:paraId="4180E8D3" w14:textId="72FD60C8">
            <w:pPr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</w:rPr>
              <w:t>obserwacja w trakcie zajęć, dyskusja</w:t>
            </w:r>
          </w:p>
        </w:tc>
        <w:tc>
          <w:tcPr>
            <w:tcW w:w="2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1F4B04" w:rsidP="7B386AA5" w:rsidRDefault="002F063F" w14:paraId="0970BA20" w14:textId="2E8CD173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1F4B04" w:rsidTr="7B386AA5" w14:paraId="1DF4AE39" w14:textId="77777777">
        <w:tc>
          <w:tcPr>
            <w:tcW w:w="19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1F4B04" w:rsidP="7B386AA5" w:rsidRDefault="19BC4771" w14:paraId="31CD5A7A" w14:textId="4988E876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ek_09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1F4B04" w:rsidP="7B386AA5" w:rsidRDefault="1F137427" w14:paraId="2E14D150" w14:textId="592A590A">
            <w:pPr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</w:rPr>
              <w:t>obserwacja w trakcie zajęć, dyskusja</w:t>
            </w:r>
          </w:p>
        </w:tc>
        <w:tc>
          <w:tcPr>
            <w:tcW w:w="2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1F4B04" w:rsidP="7B386AA5" w:rsidRDefault="002F063F" w14:paraId="6FAEBF7A" w14:textId="5C584CBA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</w:tbl>
    <w:p w:rsidR="00B07485" w:rsidP="7B386AA5" w:rsidRDefault="00B07485" w14:paraId="40266BB0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  <w:color w:val="000000"/>
          <w:sz w:val="22"/>
        </w:rPr>
      </w:pPr>
    </w:p>
    <w:p w:rsidR="00B07485" w:rsidP="7B386AA5" w:rsidRDefault="00C51FFA" w14:paraId="1CFE2238" w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</w:rPr>
      </w:pPr>
      <w:r w:rsidRPr="7B386AA5">
        <w:rPr>
          <w:rFonts w:ascii="Corbel" w:hAnsi="Corbel" w:eastAsia="Corbel" w:cs="Corbel"/>
          <w:smallCaps w:val="0"/>
          <w:color w:val="000000" w:themeColor="text1"/>
          <w:sz w:val="22"/>
        </w:rPr>
        <w:t xml:space="preserve">4.2 Warunki zaliczenia przedmiotu (kryteria oceniania) </w:t>
      </w:r>
    </w:p>
    <w:p w:rsidR="00B07485" w:rsidP="7B386AA5" w:rsidRDefault="00B07485" w14:paraId="5C738BAB" w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  <w:color w:val="000000"/>
          <w:sz w:val="22"/>
        </w:rPr>
      </w:pPr>
    </w:p>
    <w:tbl>
      <w:tblPr>
        <w:tblW w:w="9670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="00B07485" w:rsidTr="36723C5F" w14:paraId="696794D6" w14:textId="77777777">
        <w:tc>
          <w:tcPr>
            <w:tcW w:w="96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962762" w:rsidP="00962762" w:rsidRDefault="00C51FFA" w14:paraId="1DE44C5F" w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color w:val="000000" w:themeColor="text1"/>
              </w:rPr>
            </w:pPr>
            <w:r w:rsidRPr="36723C5F">
              <w:rPr>
                <w:rFonts w:ascii="Corbel" w:hAnsi="Corbel" w:eastAsia="Corbel" w:cs="Corbel"/>
                <w:color w:val="000000" w:themeColor="text1"/>
              </w:rPr>
              <w:t>Formą zaliczenia jest przygotowanie przez studenta</w:t>
            </w:r>
            <w:r w:rsidR="00962762">
              <w:rPr>
                <w:rFonts w:ascii="Corbel" w:hAnsi="Corbel" w:eastAsia="Corbel" w:cs="Corbel"/>
                <w:color w:val="000000" w:themeColor="text1"/>
              </w:rPr>
              <w:t xml:space="preserve"> </w:t>
            </w:r>
            <w:r w:rsidRPr="36723C5F">
              <w:rPr>
                <w:rFonts w:ascii="Corbel" w:hAnsi="Corbel" w:eastAsia="Corbel" w:cs="Corbel"/>
                <w:color w:val="000000" w:themeColor="text1"/>
              </w:rPr>
              <w:t>samodzielnej pracy pisemnej</w:t>
            </w:r>
            <w:r w:rsidR="00962762">
              <w:rPr>
                <w:rFonts w:ascii="Corbel" w:hAnsi="Corbel" w:eastAsia="Corbel" w:cs="Corbel"/>
                <w:color w:val="000000" w:themeColor="text1"/>
              </w:rPr>
              <w:t xml:space="preserve"> oraz prezentacji multimedialnej</w:t>
            </w:r>
            <w:r w:rsidRPr="36723C5F">
              <w:rPr>
                <w:rFonts w:ascii="Corbel" w:hAnsi="Corbel" w:eastAsia="Corbel" w:cs="Corbel"/>
                <w:color w:val="000000" w:themeColor="text1"/>
              </w:rPr>
              <w:t xml:space="preserve"> na wyznaczony przez prowadzącego temat.</w:t>
            </w:r>
          </w:p>
          <w:p w:rsidR="00962762" w:rsidP="00962762" w:rsidRDefault="00962762" w14:paraId="2C16377B" w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color w:val="000000" w:themeColor="text1"/>
              </w:rPr>
            </w:pPr>
          </w:p>
          <w:p w:rsidRPr="00962762" w:rsidR="00962762" w:rsidP="00962762" w:rsidRDefault="00962762" w14:paraId="1986E2F9" w14:textId="5A528DC9">
            <w:p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00962762">
              <w:rPr>
                <w:rFonts w:ascii="Corbel" w:hAnsi="Corbel" w:eastAsia="Corbel" w:cs="Corbel"/>
              </w:rPr>
              <w:t>Kryteria oceny pracy/prezentacji: 70 pkt - merytoryczne (zgodność zaprezentowanej pracy z tematem, aktualność stanu prawnego, zasób i różnorodność zgromadzonych informacji, umiejętność ich analizy i formułowania wniosków) oraz 30 pkt - formalne (staranność wykonania i jego zgodność z postawionymi kryteriami (koniecznością wskazania wykorzystywanych literatury i źródeł, opracowanie pracy wg wytycznych przedstawionych przez prowadzącego).</w:t>
            </w:r>
          </w:p>
          <w:p w:rsidRPr="00962762" w:rsidR="00962762" w:rsidP="00962762" w:rsidRDefault="00962762" w14:paraId="6F0E5431" w14:textId="1E48673E">
            <w:pPr>
              <w:pStyle w:val="Punktygwne"/>
              <w:spacing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0962762">
              <w:rPr>
                <w:rFonts w:ascii="Corbel" w:hAnsi="Corbel" w:eastAsia="Corbel" w:cs="Corbel"/>
                <w:b w:val="0"/>
                <w:smallCaps w:val="0"/>
                <w:sz w:val="22"/>
              </w:rPr>
              <w:t>Punkty uzyskane za pracę i prezentację są przeliczane na procenty, którym odpowiadają oceny</w:t>
            </w:r>
          </w:p>
          <w:p w:rsidRPr="00962762" w:rsidR="00962762" w:rsidP="00962762" w:rsidRDefault="00962762" w14:paraId="6463D68C" w14:textId="5AAD7E21">
            <w:pPr>
              <w:pStyle w:val="Punktygwne"/>
              <w:spacing w:after="0" w:line="276" w:lineRule="auto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0962762">
              <w:rPr>
                <w:rFonts w:ascii="Corbel" w:hAnsi="Corbel" w:eastAsia="Corbel" w:cs="Corbel"/>
                <w:b w:val="0"/>
                <w:smallCaps w:val="0"/>
                <w:sz w:val="22"/>
              </w:rPr>
              <w:lastRenderedPageBreak/>
              <w:t>- do 50% - niedostateczny,</w:t>
            </w:r>
          </w:p>
          <w:p w:rsidRPr="00962762" w:rsidR="00962762" w:rsidP="00962762" w:rsidRDefault="00962762" w14:paraId="2DA98A6F" w14:textId="4CCC9234">
            <w:pPr>
              <w:pStyle w:val="Punktygwne"/>
              <w:spacing w:after="0" w:line="276" w:lineRule="auto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0962762">
              <w:rPr>
                <w:rFonts w:ascii="Corbel" w:hAnsi="Corbel" w:eastAsia="Corbel" w:cs="Corbel"/>
                <w:b w:val="0"/>
                <w:smallCaps w:val="0"/>
                <w:sz w:val="22"/>
              </w:rPr>
              <w:t>- 51% - 60% - dostateczny,</w:t>
            </w:r>
          </w:p>
          <w:p w:rsidRPr="00962762" w:rsidR="00962762" w:rsidP="00962762" w:rsidRDefault="00962762" w14:paraId="4CFD47C9" w14:textId="5F11A30A">
            <w:pPr>
              <w:pStyle w:val="Punktygwne"/>
              <w:spacing w:after="0" w:line="276" w:lineRule="auto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0962762">
              <w:rPr>
                <w:rFonts w:ascii="Corbel" w:hAnsi="Corbel" w:eastAsia="Corbel" w:cs="Corbel"/>
                <w:b w:val="0"/>
                <w:smallCaps w:val="0"/>
                <w:sz w:val="22"/>
              </w:rPr>
              <w:t>- 61% - 70% - dostateczny plus,</w:t>
            </w:r>
          </w:p>
          <w:p w:rsidRPr="00962762" w:rsidR="00962762" w:rsidP="00962762" w:rsidRDefault="00962762" w14:paraId="4759D8A2" w14:textId="42A8A1C8">
            <w:pPr>
              <w:pStyle w:val="Punktygwne"/>
              <w:spacing w:after="0" w:line="276" w:lineRule="auto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0962762">
              <w:rPr>
                <w:rFonts w:ascii="Corbel" w:hAnsi="Corbel" w:eastAsia="Corbel" w:cs="Corbel"/>
                <w:b w:val="0"/>
                <w:smallCaps w:val="0"/>
                <w:sz w:val="22"/>
              </w:rPr>
              <w:t>- 71% - 80% - dobry,</w:t>
            </w:r>
          </w:p>
          <w:p w:rsidRPr="00962762" w:rsidR="00962762" w:rsidP="00962762" w:rsidRDefault="00962762" w14:paraId="628AE0A0" w14:textId="0FE5F844">
            <w:pPr>
              <w:pStyle w:val="Punktygwne"/>
              <w:spacing w:after="24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0962762">
              <w:rPr>
                <w:rFonts w:ascii="Corbel" w:hAnsi="Corbel" w:eastAsia="Corbel" w:cs="Corbel"/>
                <w:b w:val="0"/>
                <w:smallCaps w:val="0"/>
                <w:sz w:val="22"/>
              </w:rPr>
              <w:t>- 81% - 90% - dobry plus,</w:t>
            </w:r>
          </w:p>
          <w:p w:rsidR="00962762" w:rsidP="00962762" w:rsidRDefault="00962762" w14:paraId="13057324" w14:textId="2FFFC5B2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0962762">
              <w:rPr>
                <w:rFonts w:ascii="Corbel" w:hAnsi="Corbel" w:eastAsia="Corbel" w:cs="Corbel"/>
                <w:b w:val="0"/>
                <w:smallCaps w:val="0"/>
                <w:sz w:val="22"/>
              </w:rPr>
              <w:t>- 91% - 100% - bardzo dobry</w:t>
            </w:r>
            <w:r>
              <w:rPr>
                <w:rFonts w:ascii="Corbel" w:hAnsi="Corbel" w:eastAsia="Corbel" w:cs="Corbel"/>
                <w:b w:val="0"/>
                <w:smallCaps w:val="0"/>
                <w:sz w:val="22"/>
              </w:rPr>
              <w:t>.</w:t>
            </w:r>
          </w:p>
          <w:p w:rsidRPr="006170DD" w:rsidR="00962762" w:rsidP="7B386AA5" w:rsidRDefault="00962762" w14:paraId="4D12E853" w14:textId="19D521E0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</w:p>
        </w:tc>
      </w:tr>
    </w:tbl>
    <w:p w:rsidR="00B07485" w:rsidP="7B386AA5" w:rsidRDefault="00B07485" w14:paraId="643FA916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  <w:color w:val="000000"/>
          <w:sz w:val="22"/>
        </w:rPr>
      </w:pPr>
    </w:p>
    <w:p w:rsidR="00B07485" w:rsidP="7B386AA5" w:rsidRDefault="00B07485" w14:paraId="79469398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  <w:color w:val="000000"/>
          <w:sz w:val="22"/>
        </w:rPr>
      </w:pPr>
    </w:p>
    <w:p w:rsidR="00B07485" w:rsidP="7B386AA5" w:rsidRDefault="00C51FFA" w14:paraId="23992FEC" w14:textId="77777777">
      <w:pPr>
        <w:pStyle w:val="Bezodstpw"/>
        <w:ind w:left="284" w:hanging="284"/>
        <w:jc w:val="both"/>
        <w:rPr>
          <w:rFonts w:ascii="Corbel" w:hAnsi="Corbel" w:eastAsia="Corbel" w:cs="Corbel"/>
          <w:b/>
          <w:bCs/>
          <w:sz w:val="24"/>
          <w:szCs w:val="24"/>
        </w:rPr>
      </w:pPr>
      <w:r w:rsidRPr="7B386AA5">
        <w:rPr>
          <w:rFonts w:ascii="Corbel" w:hAnsi="Corbel" w:eastAsia="Corbel" w:cs="Corbel"/>
          <w:b/>
          <w:bCs/>
          <w:color w:val="000000" w:themeColor="text1"/>
        </w:rPr>
        <w:t xml:space="preserve">5. CAŁKOWITY NAKŁAD PRACY STUDENTA POTRZEBNY DO OSIĄGNIĘCIA ZAŁOŻONYCH EFEKTÓW W GODZINACH ORAZ PUNKTACH ECTS </w:t>
      </w:r>
    </w:p>
    <w:p w:rsidR="00B07485" w:rsidP="7B386AA5" w:rsidRDefault="00B07485" w14:paraId="46D03465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  <w:color w:val="000000"/>
          <w:sz w:val="22"/>
        </w:rPr>
      </w:pPr>
    </w:p>
    <w:tbl>
      <w:tblPr>
        <w:tblW w:w="9639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964"/>
        <w:gridCol w:w="4675"/>
      </w:tblGrid>
      <w:tr w:rsidR="00B07485" w:rsidTr="7B386AA5" w14:paraId="7D6DCC73" w14:textId="77777777">
        <w:tc>
          <w:tcPr>
            <w:tcW w:w="49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3C76E15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b/>
                <w:bCs/>
                <w:color w:val="000000" w:themeColor="text1"/>
              </w:rPr>
              <w:t>Forma aktywności</w:t>
            </w:r>
          </w:p>
        </w:tc>
        <w:tc>
          <w:tcPr>
            <w:tcW w:w="4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37B031A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b/>
                <w:bCs/>
                <w:color w:val="000000" w:themeColor="text1"/>
              </w:rPr>
              <w:t>Średnia liczba godzin na zrealizowanie aktywności</w:t>
            </w:r>
          </w:p>
        </w:tc>
      </w:tr>
      <w:tr w:rsidR="00B07485" w:rsidTr="7B386AA5" w14:paraId="68B300FC" w14:textId="77777777">
        <w:tc>
          <w:tcPr>
            <w:tcW w:w="49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AF536F" w14:paraId="7849507C" w14:textId="115DE790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00AF536F">
              <w:rPr>
                <w:rFonts w:ascii="Corbel" w:hAnsi="Corbel" w:eastAsia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6170DD" w14:paraId="2FA196DD" w14:textId="04313625">
            <w:pPr>
              <w:pStyle w:val="Akapitzlist"/>
              <w:spacing w:after="120" w:line="240" w:lineRule="auto"/>
              <w:ind w:left="0"/>
              <w:rPr>
                <w:rFonts w:ascii="Corbel" w:hAnsi="Corbel" w:eastAsia="Corbel" w:cs="Corbel"/>
                <w:color w:val="000000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</w:rPr>
              <w:t>Konwersatorium</w:t>
            </w:r>
            <w:r w:rsidRPr="7B386AA5" w:rsidR="00C51FFA">
              <w:rPr>
                <w:rFonts w:ascii="Corbel" w:hAnsi="Corbel" w:eastAsia="Corbel" w:cs="Corbel"/>
                <w:color w:val="000000" w:themeColor="text1"/>
              </w:rPr>
              <w:t xml:space="preserve"> - </w:t>
            </w:r>
            <w:r w:rsidRPr="7B386AA5" w:rsidR="1F137427">
              <w:rPr>
                <w:rFonts w:ascii="Corbel" w:hAnsi="Corbel" w:eastAsia="Corbel" w:cs="Corbel"/>
                <w:color w:val="000000" w:themeColor="text1"/>
              </w:rPr>
              <w:t>20</w:t>
            </w:r>
            <w:r w:rsidRPr="7B386AA5" w:rsidR="00C51FFA">
              <w:rPr>
                <w:rFonts w:ascii="Corbel" w:hAnsi="Corbel" w:eastAsia="Corbel" w:cs="Corbel"/>
                <w:color w:val="000000" w:themeColor="text1"/>
              </w:rPr>
              <w:t xml:space="preserve">  godz. </w:t>
            </w:r>
          </w:p>
          <w:p w:rsidR="00B07485" w:rsidP="7B386AA5" w:rsidRDefault="00B07485" w14:paraId="652572D3" w14:textId="5BA3C204">
            <w:pPr>
              <w:pStyle w:val="Akapitzlist"/>
              <w:spacing w:after="120" w:line="240" w:lineRule="auto"/>
              <w:ind w:left="0"/>
              <w:rPr>
                <w:rFonts w:ascii="Corbel" w:hAnsi="Corbel" w:eastAsia="Corbel" w:cs="Corbel"/>
                <w:color w:val="000000"/>
              </w:rPr>
            </w:pPr>
          </w:p>
        </w:tc>
      </w:tr>
      <w:tr w:rsidR="00B07485" w:rsidTr="7B386AA5" w14:paraId="7BF650BE" w14:textId="77777777">
        <w:tc>
          <w:tcPr>
            <w:tcW w:w="49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3639B8D0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</w:rPr>
              <w:t>Inne z udziałem nauczyciela</w:t>
            </w:r>
          </w:p>
          <w:p w:rsidR="00B07485" w:rsidP="7B386AA5" w:rsidRDefault="00C51FFA" w14:paraId="5F73C14D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</w:rPr>
              <w:t>(udział w konsultacjach, egzaminie)</w:t>
            </w:r>
          </w:p>
        </w:tc>
        <w:tc>
          <w:tcPr>
            <w:tcW w:w="4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15DC6861" w14:paraId="76CB9A96" w14:textId="142BFBC5">
            <w:pPr>
              <w:pStyle w:val="Akapitzlist"/>
              <w:spacing w:after="12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</w:rPr>
              <w:t>5</w:t>
            </w:r>
            <w:r w:rsidRPr="7B386AA5" w:rsidR="00C51FFA">
              <w:rPr>
                <w:rFonts w:ascii="Corbel" w:hAnsi="Corbel" w:eastAsia="Corbel" w:cs="Corbel"/>
                <w:color w:val="000000" w:themeColor="text1"/>
              </w:rPr>
              <w:t xml:space="preserve"> godz.</w:t>
            </w:r>
          </w:p>
        </w:tc>
      </w:tr>
      <w:tr w:rsidR="00B07485" w:rsidTr="7B386AA5" w14:paraId="6603E7D4" w14:textId="77777777">
        <w:tc>
          <w:tcPr>
            <w:tcW w:w="49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33848ABA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</w:rPr>
              <w:t xml:space="preserve">Godziny </w:t>
            </w:r>
            <w:proofErr w:type="spellStart"/>
            <w:r w:rsidRPr="7B386AA5">
              <w:rPr>
                <w:rFonts w:ascii="Corbel" w:hAnsi="Corbel" w:eastAsia="Corbel" w:cs="Corbel"/>
                <w:color w:val="000000" w:themeColor="text1"/>
              </w:rPr>
              <w:t>niekontaktowe</w:t>
            </w:r>
            <w:proofErr w:type="spellEnd"/>
            <w:r w:rsidRPr="7B386AA5">
              <w:rPr>
                <w:rFonts w:ascii="Corbel" w:hAnsi="Corbel" w:eastAsia="Corbel" w:cs="Corbel"/>
                <w:color w:val="000000" w:themeColor="text1"/>
              </w:rPr>
              <w:t xml:space="preserve"> – praca własna studenta</w:t>
            </w:r>
          </w:p>
          <w:p w:rsidR="00B07485" w:rsidP="7B386AA5" w:rsidRDefault="00C51FFA" w14:paraId="7ECAC53A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</w:rPr>
              <w:t>(przygotowanie do zajęć, egzaminu, napisanie referatu itp.)</w:t>
            </w:r>
          </w:p>
        </w:tc>
        <w:tc>
          <w:tcPr>
            <w:tcW w:w="4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1F137427" w14:paraId="43FD4319" w14:textId="498BC5C6">
            <w:pPr>
              <w:pStyle w:val="Akapitzlist"/>
              <w:spacing w:after="12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</w:rPr>
              <w:t>55</w:t>
            </w:r>
            <w:r w:rsidRPr="7B386AA5" w:rsidR="00C51FFA">
              <w:rPr>
                <w:rFonts w:ascii="Corbel" w:hAnsi="Corbel" w:eastAsia="Corbel" w:cs="Corbel"/>
                <w:color w:val="000000" w:themeColor="text1"/>
              </w:rPr>
              <w:t xml:space="preserve"> godz.</w:t>
            </w:r>
          </w:p>
        </w:tc>
      </w:tr>
      <w:tr w:rsidR="00B07485" w:rsidTr="7B386AA5" w14:paraId="5303754F" w14:textId="77777777">
        <w:tc>
          <w:tcPr>
            <w:tcW w:w="49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3EE19060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</w:rPr>
              <w:t>SUMA GODZIN</w:t>
            </w:r>
          </w:p>
        </w:tc>
        <w:tc>
          <w:tcPr>
            <w:tcW w:w="4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1F137427" w14:paraId="6E6C7CFA" w14:textId="4EC24E90">
            <w:pPr>
              <w:pStyle w:val="Akapitzlist"/>
              <w:spacing w:after="120" w:line="240" w:lineRule="auto"/>
              <w:ind w:left="0"/>
              <w:rPr>
                <w:rFonts w:ascii="Corbel" w:hAnsi="Corbel" w:eastAsia="Corbel" w:cs="Corbel"/>
                <w:color w:val="000000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</w:rPr>
              <w:t>80</w:t>
            </w:r>
            <w:r w:rsidRPr="7B386AA5" w:rsidR="00C51FFA">
              <w:rPr>
                <w:rFonts w:ascii="Corbel" w:hAnsi="Corbel" w:eastAsia="Corbel" w:cs="Corbel"/>
                <w:color w:val="000000" w:themeColor="text1"/>
              </w:rPr>
              <w:t xml:space="preserve"> </w:t>
            </w:r>
          </w:p>
        </w:tc>
      </w:tr>
      <w:tr w:rsidR="00B07485" w:rsidTr="7B386AA5" w14:paraId="1E00259D" w14:textId="77777777">
        <w:tc>
          <w:tcPr>
            <w:tcW w:w="49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46B84685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b/>
                <w:bCs/>
                <w:color w:val="000000" w:themeColor="text1"/>
              </w:rPr>
              <w:t>SUMARYCZNA LICZBA PUNKTÓW ECTS</w:t>
            </w:r>
          </w:p>
        </w:tc>
        <w:tc>
          <w:tcPr>
            <w:tcW w:w="4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1F137427" w14:paraId="26762898" w14:textId="121277B0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</w:rPr>
              <w:t>3</w:t>
            </w:r>
          </w:p>
        </w:tc>
      </w:tr>
    </w:tbl>
    <w:p w:rsidR="00B07485" w:rsidP="7B386AA5" w:rsidRDefault="00C51FFA" w14:paraId="06AFBC13" w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i/>
          <w:iCs/>
          <w:smallCaps w:val="0"/>
        </w:rPr>
      </w:pPr>
      <w:r w:rsidRPr="7B386AA5">
        <w:rPr>
          <w:rFonts w:ascii="Corbel" w:hAnsi="Corbel" w:eastAsia="Corbel" w:cs="Corbel"/>
          <w:b w:val="0"/>
          <w:i/>
          <w:iCs/>
          <w:smallCaps w:val="0"/>
          <w:color w:val="000000" w:themeColor="text1"/>
          <w:sz w:val="22"/>
        </w:rPr>
        <w:t>* Należy uwzględnić, że 1 pkt ECTS odpowiada 25-30 godzin całkowitego nakładu pracy studenta.</w:t>
      </w:r>
    </w:p>
    <w:p w:rsidR="00B07485" w:rsidP="7B386AA5" w:rsidRDefault="00B07485" w14:paraId="1ECED5AF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  <w:color w:val="000000"/>
          <w:sz w:val="22"/>
        </w:rPr>
      </w:pPr>
    </w:p>
    <w:p w:rsidR="00B07485" w:rsidP="7B386AA5" w:rsidRDefault="00C51FFA" w14:paraId="7FE85790" w14:textId="72F35F80">
      <w:pPr>
        <w:pStyle w:val="Punktygwne"/>
        <w:spacing w:before="0" w:after="0"/>
        <w:rPr>
          <w:rFonts w:ascii="Corbel" w:hAnsi="Corbel" w:eastAsia="Corbel" w:cs="Corbel"/>
          <w:smallCaps w:val="0"/>
        </w:rPr>
      </w:pPr>
      <w:r w:rsidRPr="7B386AA5">
        <w:rPr>
          <w:rFonts w:ascii="Corbel" w:hAnsi="Corbel" w:eastAsia="Corbel" w:cs="Corbel"/>
          <w:smallCaps w:val="0"/>
          <w:color w:val="000000" w:themeColor="text1"/>
          <w:sz w:val="22"/>
        </w:rPr>
        <w:t>6. PRAKTYKI ZAWODOWE W RAMACH PRZEDMIOTU</w:t>
      </w:r>
    </w:p>
    <w:p w:rsidR="00B07485" w:rsidP="7B386AA5" w:rsidRDefault="00B07485" w14:paraId="0F7429F9" w14:textId="77777777">
      <w:pPr>
        <w:pStyle w:val="Punktygwne"/>
        <w:spacing w:before="0" w:after="0"/>
        <w:ind w:left="360"/>
        <w:rPr>
          <w:rFonts w:ascii="Corbel" w:hAnsi="Corbel" w:eastAsia="Corbel" w:cs="Corbel"/>
          <w:smallCaps w:val="0"/>
          <w:color w:val="000000"/>
          <w:sz w:val="22"/>
        </w:rPr>
      </w:pPr>
    </w:p>
    <w:tbl>
      <w:tblPr>
        <w:tblW w:w="7513" w:type="dxa"/>
        <w:tblInd w:w="6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B07485" w:rsidTr="7B386AA5" w14:paraId="3C948411" w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767AF644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wymiar godzinowy</w:t>
            </w:r>
          </w:p>
        </w:tc>
        <w:tc>
          <w:tcPr>
            <w:tcW w:w="396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66469379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-</w:t>
            </w:r>
          </w:p>
        </w:tc>
      </w:tr>
      <w:tr w:rsidR="00B07485" w:rsidTr="7B386AA5" w14:paraId="28C1A39D" w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289B445D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679A6280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-</w:t>
            </w:r>
          </w:p>
        </w:tc>
      </w:tr>
    </w:tbl>
    <w:p w:rsidR="0002023F" w:rsidP="7B386AA5" w:rsidRDefault="0002023F" w14:paraId="3FB41FEA" w14:textId="59C49651">
      <w:pPr>
        <w:pStyle w:val="Punktygwne"/>
        <w:spacing w:before="0" w:after="0"/>
        <w:rPr>
          <w:rFonts w:ascii="Corbel" w:hAnsi="Corbel" w:eastAsia="Corbel" w:cs="Corbel"/>
          <w:b w:val="0"/>
          <w:smallCaps w:val="0"/>
          <w:color w:val="000000"/>
          <w:sz w:val="22"/>
        </w:rPr>
      </w:pPr>
    </w:p>
    <w:p w:rsidR="00B07485" w:rsidP="7B386AA5" w:rsidRDefault="00C51FFA" w14:paraId="6F4D4652" w14:textId="77777777">
      <w:pPr>
        <w:pStyle w:val="Punktygwne"/>
        <w:spacing w:before="0" w:after="0"/>
        <w:rPr>
          <w:rFonts w:ascii="Corbel" w:hAnsi="Corbel" w:eastAsia="Corbel" w:cs="Corbel"/>
          <w:smallCaps w:val="0"/>
        </w:rPr>
      </w:pPr>
      <w:r w:rsidRPr="7B386AA5">
        <w:rPr>
          <w:rFonts w:ascii="Corbel" w:hAnsi="Corbel" w:eastAsia="Corbel" w:cs="Corbel"/>
          <w:smallCaps w:val="0"/>
          <w:color w:val="000000" w:themeColor="text1"/>
          <w:sz w:val="22"/>
        </w:rPr>
        <w:t xml:space="preserve">7. LITERATURA </w:t>
      </w:r>
    </w:p>
    <w:p w:rsidR="00B07485" w:rsidP="00493E88" w:rsidRDefault="00B07485" w14:paraId="2EAD4BD3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  <w:color w:val="000000"/>
          <w:sz w:val="22"/>
        </w:rPr>
      </w:pPr>
    </w:p>
    <w:tbl>
      <w:tblPr>
        <w:tblW w:w="7513" w:type="dxa"/>
        <w:tblInd w:w="6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800664" w:rsidR="00493E88" w:rsidTr="007841FE" w14:paraId="7E199727" w14:textId="77777777"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493E88" w:rsidP="007841FE" w:rsidRDefault="00493E88" w14:paraId="3CD96B47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Cs/>
                <w:smallCaps w:val="0"/>
                <w:sz w:val="22"/>
              </w:rPr>
            </w:pPr>
            <w:r w:rsidRPr="7B386AA5">
              <w:rPr>
                <w:rFonts w:ascii="Corbel" w:hAnsi="Corbel" w:eastAsia="Corbel" w:cs="Corbel"/>
                <w:bCs/>
                <w:smallCaps w:val="0"/>
                <w:color w:val="000000" w:themeColor="text1"/>
                <w:sz w:val="22"/>
              </w:rPr>
              <w:t>Literatura podstawowa:</w:t>
            </w:r>
          </w:p>
          <w:p w:rsidR="00493E88" w:rsidP="007841FE" w:rsidRDefault="00493E88" w14:paraId="7BF55848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Cs/>
                <w:smallCaps w:val="0"/>
                <w:color w:val="000000" w:themeColor="text1"/>
                <w:szCs w:val="24"/>
              </w:rPr>
            </w:pPr>
          </w:p>
          <w:p w:rsidR="00493E88" w:rsidP="00493E88" w:rsidRDefault="00493E88" w14:paraId="0E48CC07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008D5DAA">
              <w:rPr>
                <w:rFonts w:ascii="Corbel" w:hAnsi="Corbel" w:eastAsia="Corbel" w:cs="Corbel"/>
              </w:rPr>
              <w:t>Banaszak B., Porównawcze prawo konstytucyjne współczesnych państw demokratycznych, Kraków, 2004.</w:t>
            </w:r>
          </w:p>
          <w:p w:rsidR="00493E88" w:rsidP="00493E88" w:rsidRDefault="00493E88" w14:paraId="19C7E46A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00800664">
              <w:rPr>
                <w:rFonts w:ascii="Corbel" w:hAnsi="Corbel" w:eastAsia="Corbel" w:cs="Corbel"/>
              </w:rPr>
              <w:t xml:space="preserve">Kmieciak Z., Postępowanie administracyjne i </w:t>
            </w:r>
            <w:proofErr w:type="spellStart"/>
            <w:r w:rsidRPr="00800664">
              <w:rPr>
                <w:rFonts w:ascii="Corbel" w:hAnsi="Corbel" w:eastAsia="Corbel" w:cs="Corbel"/>
              </w:rPr>
              <w:t>sądowoadministracyjne</w:t>
            </w:r>
            <w:proofErr w:type="spellEnd"/>
            <w:r w:rsidRPr="00800664">
              <w:rPr>
                <w:rFonts w:ascii="Corbel" w:hAnsi="Corbel" w:eastAsia="Corbel" w:cs="Corbel"/>
              </w:rPr>
              <w:t xml:space="preserve"> a prawo europejskie, Warszawa 2010.</w:t>
            </w:r>
          </w:p>
          <w:p w:rsidR="00493E88" w:rsidP="00493E88" w:rsidRDefault="00493E88" w14:paraId="24926F01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008D5DAA">
              <w:rPr>
                <w:rFonts w:ascii="Corbel" w:hAnsi="Corbel" w:eastAsia="Corbel" w:cs="Corbel"/>
              </w:rPr>
              <w:t xml:space="preserve">Krawiec G., Europejskie prawo administracyjne, Warszawa 2009. </w:t>
            </w:r>
          </w:p>
          <w:p w:rsidRPr="00800664" w:rsidR="00493E88" w:rsidP="00493E88" w:rsidRDefault="00493E88" w14:paraId="20B9518E" w14:textId="77777777">
            <w:pPr>
              <w:pStyle w:val="Akapitzlist"/>
              <w:numPr>
                <w:ilvl w:val="0"/>
                <w:numId w:val="2"/>
              </w:numPr>
              <w:rPr>
                <w:rFonts w:ascii="Corbel" w:hAnsi="Corbel" w:eastAsia="Corbel" w:cs="Corbel"/>
              </w:rPr>
            </w:pPr>
            <w:r w:rsidRPr="00800664">
              <w:rPr>
                <w:rFonts w:ascii="Corbel" w:hAnsi="Corbel" w:eastAsia="Corbel" w:cs="Corbel"/>
              </w:rPr>
              <w:t>Postępowanie administracyjne w Europie, red. Z. Kmieciak, Warszawa 2010.</w:t>
            </w:r>
          </w:p>
          <w:p w:rsidRPr="00800664" w:rsidR="00493E88" w:rsidP="00493E88" w:rsidRDefault="00493E88" w14:paraId="007A8669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00800664">
              <w:rPr>
                <w:rFonts w:ascii="Corbel" w:hAnsi="Corbel" w:eastAsia="Corbel" w:cs="Corbel"/>
              </w:rPr>
              <w:t xml:space="preserve">Systemy polityczne. Podręcznik akademicki, red. M. </w:t>
            </w:r>
            <w:proofErr w:type="spellStart"/>
            <w:r w:rsidRPr="00800664">
              <w:rPr>
                <w:rFonts w:ascii="Corbel" w:hAnsi="Corbel" w:eastAsia="Corbel" w:cs="Corbel"/>
              </w:rPr>
              <w:t>Bankowicz</w:t>
            </w:r>
            <w:proofErr w:type="spellEnd"/>
            <w:r w:rsidRPr="00800664">
              <w:rPr>
                <w:rFonts w:ascii="Corbel" w:hAnsi="Corbel" w:eastAsia="Corbel" w:cs="Corbel"/>
              </w:rPr>
              <w:t>, B. Kosowska-</w:t>
            </w:r>
            <w:proofErr w:type="spellStart"/>
            <w:r w:rsidRPr="00800664">
              <w:rPr>
                <w:rFonts w:ascii="Corbel" w:hAnsi="Corbel" w:eastAsia="Corbel" w:cs="Corbel"/>
              </w:rPr>
              <w:t>Gąstoł</w:t>
            </w:r>
            <w:proofErr w:type="spellEnd"/>
            <w:r w:rsidRPr="00800664">
              <w:rPr>
                <w:rFonts w:ascii="Corbel" w:hAnsi="Corbel" w:eastAsia="Corbel" w:cs="Corbel"/>
              </w:rPr>
              <w:t xml:space="preserve">, t. 1, Kraków 2019. </w:t>
            </w:r>
          </w:p>
          <w:p w:rsidRPr="00800664" w:rsidR="00493E88" w:rsidP="00493E88" w:rsidRDefault="00493E88" w14:paraId="77832B1B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00800664">
              <w:rPr>
                <w:rFonts w:ascii="Corbel" w:hAnsi="Corbel" w:eastAsia="Corbel" w:cs="Corbel"/>
              </w:rPr>
              <w:t xml:space="preserve">Systemy polityczne. Podręcznik akademicki, red. M. </w:t>
            </w:r>
            <w:proofErr w:type="spellStart"/>
            <w:r w:rsidRPr="00800664">
              <w:rPr>
                <w:rFonts w:ascii="Corbel" w:hAnsi="Corbel" w:eastAsia="Corbel" w:cs="Corbel"/>
              </w:rPr>
              <w:t>Bankowicz</w:t>
            </w:r>
            <w:proofErr w:type="spellEnd"/>
            <w:r w:rsidRPr="00800664">
              <w:rPr>
                <w:rFonts w:ascii="Corbel" w:hAnsi="Corbel" w:eastAsia="Corbel" w:cs="Corbel"/>
              </w:rPr>
              <w:t>, B. Kosowska-</w:t>
            </w:r>
            <w:proofErr w:type="spellStart"/>
            <w:r w:rsidRPr="00800664">
              <w:rPr>
                <w:rFonts w:ascii="Corbel" w:hAnsi="Corbel" w:eastAsia="Corbel" w:cs="Corbel"/>
              </w:rPr>
              <w:t>Gąstoł</w:t>
            </w:r>
            <w:proofErr w:type="spellEnd"/>
            <w:r w:rsidRPr="00800664">
              <w:rPr>
                <w:rFonts w:ascii="Corbel" w:hAnsi="Corbel" w:eastAsia="Corbel" w:cs="Corbel"/>
              </w:rPr>
              <w:t>, t.2, Kraków 2020.</w:t>
            </w:r>
          </w:p>
        </w:tc>
      </w:tr>
      <w:tr w:rsidR="00493E88" w:rsidTr="007841FE" w14:paraId="762608E2" w14:textId="77777777"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493E88" w:rsidP="007841FE" w:rsidRDefault="00493E88" w14:paraId="36C8B193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Cs/>
                <w:smallCaps w:val="0"/>
                <w:sz w:val="22"/>
              </w:rPr>
            </w:pPr>
            <w:r w:rsidRPr="7B386AA5">
              <w:rPr>
                <w:rFonts w:ascii="Corbel" w:hAnsi="Corbel" w:eastAsia="Corbel" w:cs="Corbel"/>
                <w:bCs/>
                <w:smallCaps w:val="0"/>
                <w:color w:val="000000" w:themeColor="text1"/>
                <w:sz w:val="22"/>
              </w:rPr>
              <w:t xml:space="preserve">Literatura uzupełniająca: </w:t>
            </w:r>
          </w:p>
          <w:p w:rsidR="00493E88" w:rsidP="007841FE" w:rsidRDefault="00493E88" w14:paraId="4C51185D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Cs/>
                <w:smallCaps w:val="0"/>
                <w:color w:val="000000" w:themeColor="text1"/>
                <w:szCs w:val="24"/>
              </w:rPr>
            </w:pPr>
          </w:p>
          <w:p w:rsidR="00493E88" w:rsidP="00493E88" w:rsidRDefault="00493E88" w14:paraId="5E2077F5" w14:textId="7777777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</w:rPr>
              <w:t>Plis J.,</w:t>
            </w:r>
            <w:r w:rsidRPr="7B386AA5">
              <w:rPr>
                <w:rFonts w:ascii="Corbel" w:hAnsi="Corbel" w:eastAsia="Corbel" w:cs="Corbel"/>
                <w:i/>
                <w:iCs/>
              </w:rPr>
              <w:t xml:space="preserve"> Prawo do dobrej administracji jako prawo podstawowe Unii Europejskiej</w:t>
            </w:r>
            <w:r w:rsidRPr="7B386AA5">
              <w:rPr>
                <w:rFonts w:ascii="Corbel" w:hAnsi="Corbel" w:eastAsia="Corbel" w:cs="Corbel"/>
              </w:rPr>
              <w:t xml:space="preserve">, [w:] </w:t>
            </w:r>
            <w:r w:rsidRPr="7B386AA5">
              <w:rPr>
                <w:rFonts w:ascii="Corbel" w:hAnsi="Corbel" w:eastAsia="Corbel" w:cs="Corbel"/>
                <w:i/>
                <w:iCs/>
              </w:rPr>
              <w:t>Problemy europeizacji – teoria i praktyka</w:t>
            </w:r>
            <w:r w:rsidRPr="7B386AA5">
              <w:rPr>
                <w:rFonts w:ascii="Corbel" w:hAnsi="Corbel" w:eastAsia="Corbel" w:cs="Corbel"/>
              </w:rPr>
              <w:t xml:space="preserve">, E. </w:t>
            </w:r>
            <w:proofErr w:type="spellStart"/>
            <w:r w:rsidRPr="7B386AA5">
              <w:rPr>
                <w:rFonts w:ascii="Corbel" w:hAnsi="Corbel" w:eastAsia="Corbel" w:cs="Corbel"/>
              </w:rPr>
              <w:t>Jasiuk</w:t>
            </w:r>
            <w:proofErr w:type="spellEnd"/>
            <w:r w:rsidRPr="7B386AA5">
              <w:rPr>
                <w:rFonts w:ascii="Corbel" w:hAnsi="Corbel" w:eastAsia="Corbel" w:cs="Corbel"/>
              </w:rPr>
              <w:t xml:space="preserve">, G. P. Maj (red.), Radom 2014. </w:t>
            </w:r>
          </w:p>
          <w:p w:rsidR="00493E88" w:rsidP="00493E88" w:rsidRDefault="00493E88" w14:paraId="1EA6D97B" w14:textId="7777777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Corbel" w:hAnsi="Corbel" w:eastAsia="Corbel" w:cs="Corbel"/>
              </w:rPr>
            </w:pPr>
            <w:r w:rsidRPr="008D5DAA">
              <w:rPr>
                <w:rFonts w:ascii="Corbel" w:hAnsi="Corbel" w:eastAsia="Corbel" w:cs="Corbel"/>
              </w:rPr>
              <w:t xml:space="preserve">Sagan S., V. </w:t>
            </w:r>
            <w:proofErr w:type="spellStart"/>
            <w:r w:rsidRPr="008D5DAA">
              <w:rPr>
                <w:rFonts w:ascii="Corbel" w:hAnsi="Corbel" w:eastAsia="Corbel" w:cs="Corbel"/>
              </w:rPr>
              <w:t>Serzhanova</w:t>
            </w:r>
            <w:proofErr w:type="spellEnd"/>
            <w:r w:rsidRPr="008D5DAA">
              <w:rPr>
                <w:rFonts w:ascii="Corbel" w:hAnsi="Corbel" w:eastAsia="Corbel" w:cs="Corbel"/>
              </w:rPr>
              <w:t>, Nauka o państwie współczesnym, Warszawa 2013.</w:t>
            </w:r>
          </w:p>
          <w:p w:rsidR="00493E88" w:rsidP="00493E88" w:rsidRDefault="00493E88" w14:paraId="01F2179B" w14:textId="7777777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Corbel" w:hAnsi="Corbel" w:eastAsia="Corbel" w:cs="Corbel"/>
              </w:rPr>
            </w:pPr>
            <w:r w:rsidRPr="00800664">
              <w:rPr>
                <w:rFonts w:ascii="Corbel" w:hAnsi="Corbel" w:eastAsia="Corbel" w:cs="Corbel"/>
              </w:rPr>
              <w:t>Świątkiewicz J., Europejski kodeks dobrej administracji (wprowadzenie, tekst i komentarz o zastosowaniu kodeksu w warunkach polskich procedur administracyjnych), Biuro Rzecznika Praw Obywatelskich, 2007.</w:t>
            </w:r>
          </w:p>
          <w:p w:rsidR="00493E88" w:rsidP="007841FE" w:rsidRDefault="00493E88" w14:paraId="3F805992" w14:textId="77777777">
            <w:pPr>
              <w:spacing w:after="0" w:line="240" w:lineRule="auto"/>
              <w:ind w:left="317"/>
              <w:jc w:val="both"/>
              <w:rPr>
                <w:rFonts w:ascii="Corbel" w:hAnsi="Corbel" w:eastAsia="Corbel" w:cs="Corbel"/>
                <w:iCs/>
              </w:rPr>
            </w:pPr>
          </w:p>
          <w:p w:rsidRPr="00D06D59" w:rsidR="00493E88" w:rsidP="007841FE" w:rsidRDefault="00493E88" w14:paraId="39F8FBBA" w14:textId="77777777">
            <w:pPr>
              <w:spacing w:after="0" w:line="240" w:lineRule="auto"/>
              <w:ind w:left="317"/>
              <w:jc w:val="both"/>
              <w:rPr>
                <w:rFonts w:ascii="Corbel" w:hAnsi="Corbel" w:eastAsia="Corbel" w:cs="Corbel"/>
              </w:rPr>
            </w:pPr>
            <w:r w:rsidRPr="00D06D59">
              <w:rPr>
                <w:rFonts w:ascii="Corbel" w:hAnsi="Corbel" w:eastAsia="Corbel" w:cs="Corbel"/>
                <w:iCs/>
              </w:rPr>
              <w:t>Seria Systemy konstytucyjne świata, Wydawnictwo Sejmowe.</w:t>
            </w:r>
          </w:p>
          <w:p w:rsidRPr="00800664" w:rsidR="00493E88" w:rsidP="007841FE" w:rsidRDefault="00493E88" w14:paraId="1FDDD634" w14:textId="77777777">
            <w:p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</w:p>
          <w:p w:rsidR="00493E88" w:rsidP="007841FE" w:rsidRDefault="00493E88" w14:paraId="1C6F553F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/>
                <w:sz w:val="22"/>
              </w:rPr>
            </w:pPr>
          </w:p>
        </w:tc>
      </w:tr>
    </w:tbl>
    <w:p w:rsidR="00493E88" w:rsidP="7B386AA5" w:rsidRDefault="00493E88" w14:paraId="24C9B953" w14:textId="77777777">
      <w:pPr>
        <w:pStyle w:val="Punktygwne"/>
        <w:spacing w:before="0" w:after="0"/>
        <w:ind w:left="360"/>
        <w:rPr>
          <w:rFonts w:ascii="Corbel" w:hAnsi="Corbel" w:eastAsia="Corbel" w:cs="Corbel"/>
          <w:b w:val="0"/>
          <w:smallCaps w:val="0"/>
          <w:color w:val="000000"/>
          <w:sz w:val="22"/>
        </w:rPr>
      </w:pPr>
    </w:p>
    <w:p w:rsidR="00B07485" w:rsidP="7B386AA5" w:rsidRDefault="00B07485" w14:paraId="4942AD73" w14:textId="77777777">
      <w:pPr>
        <w:pStyle w:val="Punktygwne"/>
        <w:spacing w:before="0" w:after="0"/>
        <w:ind w:left="360"/>
        <w:rPr>
          <w:rFonts w:ascii="Corbel" w:hAnsi="Corbel" w:eastAsia="Corbel" w:cs="Corbel"/>
          <w:b w:val="0"/>
          <w:smallCaps w:val="0"/>
          <w:color w:val="000000"/>
          <w:sz w:val="22"/>
        </w:rPr>
      </w:pPr>
    </w:p>
    <w:p w:rsidR="00B07485" w:rsidP="7B386AA5" w:rsidRDefault="00C51FFA" w14:paraId="1E04FFC7" w14:textId="77777777">
      <w:pPr>
        <w:pStyle w:val="Punktygwne"/>
        <w:spacing w:before="0" w:after="0"/>
        <w:ind w:left="360"/>
        <w:rPr>
          <w:rFonts w:ascii="Corbel" w:hAnsi="Corbel" w:eastAsia="Corbel" w:cs="Corbel"/>
          <w:b w:val="0"/>
          <w:smallCaps w:val="0"/>
          <w:color w:val="000000" w:themeColor="text1"/>
          <w:sz w:val="22"/>
        </w:rPr>
      </w:pPr>
      <w:r w:rsidRPr="7B386AA5">
        <w:rPr>
          <w:rFonts w:ascii="Corbel" w:hAnsi="Corbel" w:eastAsia="Corbel" w:cs="Corbel"/>
          <w:b w:val="0"/>
          <w:smallCaps w:val="0"/>
          <w:color w:val="000000" w:themeColor="text1"/>
          <w:sz w:val="22"/>
        </w:rPr>
        <w:t>Akceptacja Kierownika Jednostki lub osoby upoważnionej</w:t>
      </w:r>
    </w:p>
    <w:sectPr w:rsidR="00B07485">
      <w:pgSz w:w="11906" w:h="16838" w:orient="portrait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36122" w:rsidRDefault="00536122" w14:paraId="112ED512" w14:textId="77777777">
      <w:pPr>
        <w:spacing w:after="0" w:line="240" w:lineRule="auto"/>
      </w:pPr>
      <w:r>
        <w:separator/>
      </w:r>
    </w:p>
  </w:endnote>
  <w:endnote w:type="continuationSeparator" w:id="0">
    <w:p w:rsidR="00536122" w:rsidRDefault="00536122" w14:paraId="3634319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mbria"/>
    <w:charset w:val="00"/>
    <w:family w:val="roman"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36122" w:rsidRDefault="00536122" w14:paraId="268DF67E" w14:textId="77777777">
      <w:r>
        <w:separator/>
      </w:r>
    </w:p>
  </w:footnote>
  <w:footnote w:type="continuationSeparator" w:id="0">
    <w:p w:rsidR="00536122" w:rsidRDefault="00536122" w14:paraId="48B27705" w14:textId="77777777">
      <w:r>
        <w:continuationSeparator/>
      </w:r>
    </w:p>
  </w:footnote>
  <w:footnote w:id="1">
    <w:p w:rsidR="008474EF" w:rsidP="008474EF" w:rsidRDefault="008474EF" w14:paraId="44808B1E" w14:textId="77777777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3289E"/>
    <w:multiLevelType w:val="multilevel"/>
    <w:tmpl w:val="C3DE99D2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C0719CF"/>
    <w:multiLevelType w:val="multilevel"/>
    <w:tmpl w:val="B412A670"/>
    <w:lvl w:ilvl="0">
      <w:start w:val="1"/>
      <w:numFmt w:val="decimal"/>
      <w:lvlText w:val="%1."/>
      <w:lvlJc w:val="left"/>
      <w:pPr>
        <w:ind w:left="360" w:hanging="360"/>
      </w:pPr>
      <w:rPr>
        <w:rFonts w:ascii="Corbel" w:hAnsi="Corbel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7C1CE7"/>
    <w:multiLevelType w:val="multilevel"/>
    <w:tmpl w:val="0CD21D30"/>
    <w:lvl w:ilvl="0">
      <w:start w:val="1"/>
      <w:numFmt w:val="decimal"/>
      <w:lvlText w:val="%1."/>
      <w:lvlJc w:val="left"/>
      <w:pPr>
        <w:ind w:left="720" w:hanging="360"/>
      </w:pPr>
      <w:rPr>
        <w:rFonts w:ascii="Corbel" w:hAnsi="Corbe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B63A2F"/>
    <w:multiLevelType w:val="multilevel"/>
    <w:tmpl w:val="C95A119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727605875">
    <w:abstractNumId w:val="0"/>
  </w:num>
  <w:num w:numId="2" w16cid:durableId="1529828622">
    <w:abstractNumId w:val="1"/>
  </w:num>
  <w:num w:numId="3" w16cid:durableId="1042482186">
    <w:abstractNumId w:val="2"/>
  </w:num>
  <w:num w:numId="4" w16cid:durableId="10721961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485"/>
    <w:rsid w:val="0002023F"/>
    <w:rsid w:val="00026213"/>
    <w:rsid w:val="00047173"/>
    <w:rsid w:val="00095B09"/>
    <w:rsid w:val="000B1543"/>
    <w:rsid w:val="000D733B"/>
    <w:rsid w:val="000F58B3"/>
    <w:rsid w:val="00123D03"/>
    <w:rsid w:val="00193C1F"/>
    <w:rsid w:val="001A0B5F"/>
    <w:rsid w:val="001F4B04"/>
    <w:rsid w:val="00211689"/>
    <w:rsid w:val="00254849"/>
    <w:rsid w:val="002862E7"/>
    <w:rsid w:val="00286338"/>
    <w:rsid w:val="002876D3"/>
    <w:rsid w:val="00296A98"/>
    <w:rsid w:val="002C4330"/>
    <w:rsid w:val="002F063F"/>
    <w:rsid w:val="00351D27"/>
    <w:rsid w:val="00414445"/>
    <w:rsid w:val="004452CE"/>
    <w:rsid w:val="004612CE"/>
    <w:rsid w:val="00464862"/>
    <w:rsid w:val="00476B5A"/>
    <w:rsid w:val="00493E88"/>
    <w:rsid w:val="00536122"/>
    <w:rsid w:val="005B5C41"/>
    <w:rsid w:val="005D261C"/>
    <w:rsid w:val="00600CFD"/>
    <w:rsid w:val="00611A68"/>
    <w:rsid w:val="006170DD"/>
    <w:rsid w:val="00633E81"/>
    <w:rsid w:val="0063537C"/>
    <w:rsid w:val="006726BF"/>
    <w:rsid w:val="0068268E"/>
    <w:rsid w:val="006829FD"/>
    <w:rsid w:val="006D5FA5"/>
    <w:rsid w:val="006E261A"/>
    <w:rsid w:val="007063D0"/>
    <w:rsid w:val="00744100"/>
    <w:rsid w:val="00745A38"/>
    <w:rsid w:val="007968FE"/>
    <w:rsid w:val="007B28E3"/>
    <w:rsid w:val="007D2154"/>
    <w:rsid w:val="007E6D3C"/>
    <w:rsid w:val="007F0CD1"/>
    <w:rsid w:val="008011B7"/>
    <w:rsid w:val="00803858"/>
    <w:rsid w:val="0084451F"/>
    <w:rsid w:val="008474EF"/>
    <w:rsid w:val="008504D7"/>
    <w:rsid w:val="00875E09"/>
    <w:rsid w:val="008840AE"/>
    <w:rsid w:val="008E63D4"/>
    <w:rsid w:val="00962762"/>
    <w:rsid w:val="009917D7"/>
    <w:rsid w:val="009B67AB"/>
    <w:rsid w:val="009C38EC"/>
    <w:rsid w:val="009E0FA4"/>
    <w:rsid w:val="009E1E4C"/>
    <w:rsid w:val="009E32C3"/>
    <w:rsid w:val="00A12C59"/>
    <w:rsid w:val="00A33EA0"/>
    <w:rsid w:val="00A63D2C"/>
    <w:rsid w:val="00AC1F99"/>
    <w:rsid w:val="00AF536F"/>
    <w:rsid w:val="00B07485"/>
    <w:rsid w:val="00B705A1"/>
    <w:rsid w:val="00B839E2"/>
    <w:rsid w:val="00BF1E11"/>
    <w:rsid w:val="00C46BF9"/>
    <w:rsid w:val="00C47249"/>
    <w:rsid w:val="00C51FFA"/>
    <w:rsid w:val="00CA2E3C"/>
    <w:rsid w:val="00CD34AB"/>
    <w:rsid w:val="00D02AAB"/>
    <w:rsid w:val="00D17C2B"/>
    <w:rsid w:val="00D36A10"/>
    <w:rsid w:val="00D46063"/>
    <w:rsid w:val="00D47FB1"/>
    <w:rsid w:val="00E36D5F"/>
    <w:rsid w:val="00E46750"/>
    <w:rsid w:val="00EC0047"/>
    <w:rsid w:val="00F042B2"/>
    <w:rsid w:val="00F41EA7"/>
    <w:rsid w:val="00F8231A"/>
    <w:rsid w:val="00F92E5F"/>
    <w:rsid w:val="00F93ECA"/>
    <w:rsid w:val="00FF3961"/>
    <w:rsid w:val="08139527"/>
    <w:rsid w:val="1086F5CE"/>
    <w:rsid w:val="12DE313F"/>
    <w:rsid w:val="13DA58BC"/>
    <w:rsid w:val="13EF10FB"/>
    <w:rsid w:val="15DC6861"/>
    <w:rsid w:val="18BB2D3B"/>
    <w:rsid w:val="19BC4771"/>
    <w:rsid w:val="1AC0ABFA"/>
    <w:rsid w:val="1D8E9E5E"/>
    <w:rsid w:val="1F137427"/>
    <w:rsid w:val="24A00D3C"/>
    <w:rsid w:val="2FA6FA49"/>
    <w:rsid w:val="3015C2F3"/>
    <w:rsid w:val="30FD0040"/>
    <w:rsid w:val="364AA122"/>
    <w:rsid w:val="36723C5F"/>
    <w:rsid w:val="372E5BAA"/>
    <w:rsid w:val="39BC95D7"/>
    <w:rsid w:val="3A720A59"/>
    <w:rsid w:val="3ACEFAB5"/>
    <w:rsid w:val="3E4E2C77"/>
    <w:rsid w:val="3EB6966B"/>
    <w:rsid w:val="3EF6CE7C"/>
    <w:rsid w:val="43ECBF2E"/>
    <w:rsid w:val="4CEECFB6"/>
    <w:rsid w:val="4CF14817"/>
    <w:rsid w:val="4DBA6882"/>
    <w:rsid w:val="5256ED02"/>
    <w:rsid w:val="539D050A"/>
    <w:rsid w:val="56C08F46"/>
    <w:rsid w:val="6578F683"/>
    <w:rsid w:val="682BEC72"/>
    <w:rsid w:val="6848A405"/>
    <w:rsid w:val="6A93956D"/>
    <w:rsid w:val="6C8C2780"/>
    <w:rsid w:val="6D0FB266"/>
    <w:rsid w:val="6E589ECB"/>
    <w:rsid w:val="6E7EC7B5"/>
    <w:rsid w:val="71021517"/>
    <w:rsid w:val="7137546C"/>
    <w:rsid w:val="72F76DC7"/>
    <w:rsid w:val="778932E1"/>
    <w:rsid w:val="79A1DF54"/>
    <w:rsid w:val="7A6A50A9"/>
    <w:rsid w:val="7AC0D3A3"/>
    <w:rsid w:val="7ADFFE4F"/>
    <w:rsid w:val="7B386AA5"/>
    <w:rsid w:val="7D118668"/>
    <w:rsid w:val="7D3408BA"/>
    <w:rsid w:val="7F22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A59B0"/>
  <w15:docId w15:val="{F7F18B8E-C15B-4F51-BB83-7E6CBF4A7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TytuZnak" w:customStyle="1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styleId="TekstdymkaZnak" w:customStyle="1">
    <w:name w:val="Tekst dymka Znak"/>
    <w:link w:val="Tekstdymka"/>
    <w:uiPriority w:val="99"/>
    <w:semiHidden/>
    <w:qFormat/>
    <w:rsid w:val="00CF78ED"/>
    <w:rPr>
      <w:rFonts w:ascii="Tahoma" w:hAnsi="Tahoma" w:eastAsia="Calibri" w:cs="Tahoma"/>
      <w:sz w:val="16"/>
      <w:szCs w:val="16"/>
    </w:rPr>
  </w:style>
  <w:style w:type="character" w:styleId="NagwekZnak" w:customStyle="1">
    <w:name w:val="Nagłówek Znak"/>
    <w:link w:val="Nagwek"/>
    <w:uiPriority w:val="99"/>
    <w:qFormat/>
    <w:rsid w:val="00C16ABF"/>
    <w:rPr>
      <w:rFonts w:ascii="Calibri" w:hAnsi="Calibri" w:eastAsia="Calibri"/>
      <w:sz w:val="22"/>
      <w:szCs w:val="22"/>
    </w:rPr>
  </w:style>
  <w:style w:type="character" w:styleId="StopkaZnak" w:customStyle="1">
    <w:name w:val="Stopka Znak"/>
    <w:link w:val="Stopka"/>
    <w:uiPriority w:val="99"/>
    <w:qFormat/>
    <w:rsid w:val="00C16ABF"/>
    <w:rPr>
      <w:rFonts w:ascii="Calibri" w:hAnsi="Calibri" w:eastAsia="Calibri"/>
      <w:sz w:val="22"/>
      <w:szCs w:val="22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85747A"/>
    <w:rPr>
      <w:vertAlign w:val="superscript"/>
    </w:rPr>
  </w:style>
  <w:style w:type="character" w:styleId="TekstpodstawowyZnak" w:customStyle="1">
    <w:name w:val="Tekst podstawowy Znak"/>
    <w:link w:val="Tekstpodstawowy"/>
    <w:uiPriority w:val="99"/>
    <w:semiHidden/>
    <w:qFormat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styleId="czeinternetowe" w:customStyle="1">
    <w:name w:val="Łącze internetowe"/>
    <w:uiPriority w:val="99"/>
    <w:semiHidden/>
    <w:unhideWhenUsed/>
    <w:rsid w:val="00720B08"/>
    <w:rPr>
      <w:color w:val="0000FF"/>
      <w:u w:val="single"/>
    </w:rPr>
  </w:style>
  <w:style w:type="character" w:styleId="Znakiprzypiswdolnych" w:customStyle="1">
    <w:name w:val="Znaki przypisów dolnych"/>
    <w:qFormat/>
  </w:style>
  <w:style w:type="character" w:styleId="WW8Num8z0" w:customStyle="1">
    <w:name w:val="WW8Num8z0"/>
    <w:qFormat/>
    <w:rPr>
      <w:b w:val="0"/>
    </w:rPr>
  </w:style>
  <w:style w:type="character" w:styleId="WW8Num8z1" w:customStyle="1">
    <w:name w:val="WW8Num8z1"/>
    <w:qFormat/>
  </w:style>
  <w:style w:type="character" w:styleId="WW8Num8z2" w:customStyle="1">
    <w:name w:val="WW8Num8z2"/>
    <w:qFormat/>
  </w:style>
  <w:style w:type="character" w:styleId="WW8Num8z3" w:customStyle="1">
    <w:name w:val="WW8Num8z3"/>
    <w:qFormat/>
  </w:style>
  <w:style w:type="character" w:styleId="WW8Num8z4" w:customStyle="1">
    <w:name w:val="WW8Num8z4"/>
    <w:qFormat/>
  </w:style>
  <w:style w:type="character" w:styleId="WW8Num8z5" w:customStyle="1">
    <w:name w:val="WW8Num8z5"/>
    <w:qFormat/>
  </w:style>
  <w:style w:type="character" w:styleId="WW8Num8z6" w:customStyle="1">
    <w:name w:val="WW8Num8z6"/>
    <w:qFormat/>
  </w:style>
  <w:style w:type="character" w:styleId="WW8Num8z7" w:customStyle="1">
    <w:name w:val="WW8Num8z7"/>
    <w:qFormat/>
  </w:style>
  <w:style w:type="character" w:styleId="WW8Num8z8" w:customStyle="1">
    <w:name w:val="WW8Num8z8"/>
    <w:qFormat/>
  </w:style>
  <w:style w:type="character" w:styleId="WW8Num6z0" w:customStyle="1">
    <w:name w:val="WW8Num6z0"/>
    <w:qFormat/>
    <w:rPr>
      <w:b w:val="0"/>
    </w:rPr>
  </w:style>
  <w:style w:type="character" w:styleId="WW8Num6z1" w:customStyle="1">
    <w:name w:val="WW8Num6z1"/>
    <w:qFormat/>
  </w:style>
  <w:style w:type="character" w:styleId="WW8Num6z2" w:customStyle="1">
    <w:name w:val="WW8Num6z2"/>
    <w:qFormat/>
  </w:style>
  <w:style w:type="character" w:styleId="WW8Num6z3" w:customStyle="1">
    <w:name w:val="WW8Num6z3"/>
    <w:qFormat/>
  </w:style>
  <w:style w:type="character" w:styleId="WW8Num6z4" w:customStyle="1">
    <w:name w:val="WW8Num6z4"/>
    <w:qFormat/>
  </w:style>
  <w:style w:type="character" w:styleId="WW8Num6z5" w:customStyle="1">
    <w:name w:val="WW8Num6z5"/>
    <w:qFormat/>
  </w:style>
  <w:style w:type="character" w:styleId="WW8Num6z6" w:customStyle="1">
    <w:name w:val="WW8Num6z6"/>
    <w:qFormat/>
  </w:style>
  <w:style w:type="character" w:styleId="WW8Num6z7" w:customStyle="1">
    <w:name w:val="WW8Num6z7"/>
    <w:qFormat/>
  </w:style>
  <w:style w:type="character" w:styleId="WW8Num6z8" w:customStyle="1">
    <w:name w:val="WW8Num6z8"/>
    <w:qFormat/>
  </w:style>
  <w:style w:type="character" w:styleId="WW8Num2z0" w:customStyle="1">
    <w:name w:val="WW8Num2z0"/>
    <w:qFormat/>
    <w:rPr>
      <w:rFonts w:ascii="Times New Roman" w:hAnsi="Times New Roman" w:cs="Times New Roman"/>
      <w:i w:val="0"/>
      <w:sz w:val="20"/>
      <w:szCs w:val="20"/>
    </w:rPr>
  </w:style>
  <w:style w:type="character" w:styleId="WW8Num2z1" w:customStyle="1">
    <w:name w:val="WW8Num2z1"/>
    <w:qFormat/>
  </w:style>
  <w:style w:type="character" w:styleId="WW8Num2z2" w:customStyle="1">
    <w:name w:val="WW8Num2z2"/>
    <w:qFormat/>
  </w:style>
  <w:style w:type="character" w:styleId="WW8Num2z3" w:customStyle="1">
    <w:name w:val="WW8Num2z3"/>
    <w:qFormat/>
  </w:style>
  <w:style w:type="character" w:styleId="WW8Num2z4" w:customStyle="1">
    <w:name w:val="WW8Num2z4"/>
    <w:qFormat/>
  </w:style>
  <w:style w:type="character" w:styleId="WW8Num2z5" w:customStyle="1">
    <w:name w:val="WW8Num2z5"/>
    <w:qFormat/>
  </w:style>
  <w:style w:type="character" w:styleId="WW8Num2z6" w:customStyle="1">
    <w:name w:val="WW8Num2z6"/>
    <w:qFormat/>
  </w:style>
  <w:style w:type="character" w:styleId="WW8Num2z7" w:customStyle="1">
    <w:name w:val="WW8Num2z7"/>
    <w:qFormat/>
  </w:style>
  <w:style w:type="character" w:styleId="WW8Num2z8" w:customStyle="1">
    <w:name w:val="WW8Num2z8"/>
    <w:qFormat/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Znakiprzypiswkocowych" w:customStyle="1">
    <w:name w:val="Znaki przypisów końcowych"/>
    <w:qFormat/>
  </w:style>
  <w:style w:type="character" w:styleId="ListLabel1" w:customStyle="1">
    <w:name w:val="ListLabel 1"/>
    <w:qFormat/>
    <w:rPr>
      <w:rFonts w:ascii="Corbel" w:hAnsi="Corbel"/>
      <w:b w:val="0"/>
    </w:rPr>
  </w:style>
  <w:style w:type="character" w:styleId="ListLabel2" w:customStyle="1">
    <w:name w:val="ListLabel 2"/>
    <w:qFormat/>
    <w:rPr>
      <w:rFonts w:ascii="Corbel" w:hAnsi="Corbel"/>
      <w:b w:val="0"/>
    </w:rPr>
  </w:style>
  <w:style w:type="character" w:styleId="ListLabel3" w:customStyle="1">
    <w:name w:val="ListLabel 3"/>
    <w:qFormat/>
    <w:rPr>
      <w:rFonts w:ascii="Corbel" w:hAnsi="Corbel" w:cs="Times New Roman"/>
      <w:i w:val="0"/>
      <w:sz w:val="24"/>
      <w:szCs w:val="20"/>
    </w:rPr>
  </w:style>
  <w:style w:type="character" w:styleId="WW8Num11z0" w:customStyle="1">
    <w:name w:val="WW8Num11z0"/>
    <w:qFormat/>
    <w:rPr>
      <w:rFonts w:ascii="Times New Roman" w:hAnsi="Times New Roman" w:cs="Times New Roman"/>
      <w:i w:val="0"/>
      <w:sz w:val="20"/>
      <w:szCs w:val="20"/>
    </w:rPr>
  </w:style>
  <w:style w:type="character" w:styleId="WW8Num11z1" w:customStyle="1">
    <w:name w:val="WW8Num11z1"/>
    <w:qFormat/>
  </w:style>
  <w:style w:type="character" w:styleId="WW8Num11z2" w:customStyle="1">
    <w:name w:val="WW8Num11z2"/>
    <w:qFormat/>
  </w:style>
  <w:style w:type="character" w:styleId="WW8Num11z3" w:customStyle="1">
    <w:name w:val="WW8Num11z3"/>
    <w:qFormat/>
  </w:style>
  <w:style w:type="character" w:styleId="WW8Num11z4" w:customStyle="1">
    <w:name w:val="WW8Num11z4"/>
    <w:qFormat/>
  </w:style>
  <w:style w:type="character" w:styleId="WW8Num11z5" w:customStyle="1">
    <w:name w:val="WW8Num11z5"/>
    <w:qFormat/>
  </w:style>
  <w:style w:type="character" w:styleId="WW8Num11z6" w:customStyle="1">
    <w:name w:val="WW8Num11z6"/>
    <w:qFormat/>
  </w:style>
  <w:style w:type="character" w:styleId="WW8Num11z7" w:customStyle="1">
    <w:name w:val="WW8Num11z7"/>
    <w:qFormat/>
  </w:style>
  <w:style w:type="character" w:styleId="WW8Num11z8" w:customStyle="1">
    <w:name w:val="WW8Num11z8"/>
    <w:qFormat/>
  </w:style>
  <w:style w:type="character" w:styleId="Znakinumeracji" w:customStyle="1">
    <w:name w:val="Znaki numeracji"/>
    <w:qFormat/>
  </w:style>
  <w:style w:type="character" w:styleId="ListLabel4" w:customStyle="1">
    <w:name w:val="ListLabel 4"/>
    <w:qFormat/>
    <w:rPr>
      <w:rFonts w:ascii="Corbel" w:hAnsi="Corbel"/>
      <w:b w:val="0"/>
    </w:rPr>
  </w:style>
  <w:style w:type="character" w:styleId="ListLabel5" w:customStyle="1">
    <w:name w:val="ListLabel 5"/>
    <w:qFormat/>
    <w:rPr>
      <w:rFonts w:ascii="Corbel" w:hAnsi="Corbel"/>
      <w:b w:val="0"/>
    </w:rPr>
  </w:style>
  <w:style w:type="character" w:styleId="WW8Num5z0" w:customStyle="1">
    <w:name w:val="WW8Num5z0"/>
    <w:qFormat/>
  </w:style>
  <w:style w:type="character" w:styleId="WW8Num5z1" w:customStyle="1">
    <w:name w:val="WW8Num5z1"/>
    <w:qFormat/>
  </w:style>
  <w:style w:type="character" w:styleId="WW8Num5z2" w:customStyle="1">
    <w:name w:val="WW8Num5z2"/>
    <w:qFormat/>
  </w:style>
  <w:style w:type="character" w:styleId="WW8Num5z3" w:customStyle="1">
    <w:name w:val="WW8Num5z3"/>
    <w:qFormat/>
  </w:style>
  <w:style w:type="character" w:styleId="WW8Num5z4" w:customStyle="1">
    <w:name w:val="WW8Num5z4"/>
    <w:qFormat/>
  </w:style>
  <w:style w:type="character" w:styleId="WW8Num5z5" w:customStyle="1">
    <w:name w:val="WW8Num5z5"/>
    <w:qFormat/>
  </w:style>
  <w:style w:type="character" w:styleId="WW8Num5z6" w:customStyle="1">
    <w:name w:val="WW8Num5z6"/>
    <w:qFormat/>
  </w:style>
  <w:style w:type="character" w:styleId="WW8Num5z7" w:customStyle="1">
    <w:name w:val="WW8Num5z7"/>
    <w:qFormat/>
  </w:style>
  <w:style w:type="character" w:styleId="WW8Num5z8" w:customStyle="1">
    <w:name w:val="WW8Num5z8"/>
    <w:qFormat/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ListLabel6" w:customStyle="1">
    <w:name w:val="ListLabel 6"/>
    <w:qFormat/>
    <w:rPr>
      <w:rFonts w:ascii="Corbel" w:hAnsi="Corbel"/>
      <w:b w:val="0"/>
    </w:rPr>
  </w:style>
  <w:style w:type="character" w:styleId="ListLabel7" w:customStyle="1">
    <w:name w:val="ListLabel 7"/>
    <w:qFormat/>
    <w:rPr>
      <w:rFonts w:ascii="Corbel" w:hAnsi="Corbel"/>
      <w:b w:val="0"/>
    </w:rPr>
  </w:style>
  <w:style w:type="character" w:styleId="ListLabel8" w:customStyle="1">
    <w:name w:val="ListLabel 8"/>
    <w:qFormat/>
    <w:rPr>
      <w:b w:val="0"/>
    </w:rPr>
  </w:style>
  <w:style w:type="character" w:styleId="ListLabel9" w:customStyle="1">
    <w:name w:val="ListLabel 9"/>
    <w:qFormat/>
    <w:rPr>
      <w:b w:val="0"/>
    </w:rPr>
  </w:style>
  <w:style w:type="character" w:styleId="ListLabel10" w:customStyle="1">
    <w:name w:val="ListLabel 10"/>
    <w:qFormat/>
    <w:rPr>
      <w:rFonts w:ascii="Corbel" w:hAnsi="Corbel"/>
      <w:b w:val="0"/>
    </w:rPr>
  </w:style>
  <w:style w:type="character" w:styleId="ListLabel11" w:customStyle="1">
    <w:name w:val="ListLabel 11"/>
    <w:qFormat/>
    <w:rPr>
      <w:rFonts w:ascii="Corbel" w:hAnsi="Corbel"/>
      <w:b w:val="0"/>
    </w:rPr>
  </w:style>
  <w:style w:type="character" w:styleId="ListLabel12" w:customStyle="1">
    <w:name w:val="ListLabel 12"/>
    <w:qFormat/>
    <w:rPr>
      <w:rFonts w:ascii="Corbel" w:hAnsi="Corbel" w:cs="Helvetica"/>
      <w:iCs/>
      <w:color w:val="auto"/>
      <w:szCs w:val="20"/>
      <w:shd w:val="clear" w:color="auto" w:fill="FFFFFF"/>
    </w:rPr>
  </w:style>
  <w:style w:type="character" w:styleId="ListLabel13" w:customStyle="1">
    <w:name w:val="ListLabel 13"/>
    <w:qFormat/>
    <w:rPr>
      <w:rFonts w:ascii="Corbel" w:hAnsi="Corbel"/>
      <w:b w:val="0"/>
    </w:rPr>
  </w:style>
  <w:style w:type="character" w:styleId="ListLabel14" w:customStyle="1">
    <w:name w:val="ListLabel 14"/>
    <w:qFormat/>
    <w:rPr>
      <w:rFonts w:ascii="Corbel" w:hAnsi="Corbel"/>
      <w:b w:val="0"/>
    </w:rPr>
  </w:style>
  <w:style w:type="character" w:styleId="ListLabel15" w:customStyle="1">
    <w:name w:val="ListLabel 15"/>
    <w:qFormat/>
    <w:rPr>
      <w:rFonts w:ascii="Corbel" w:hAnsi="Corbel" w:cs="Helvetica"/>
      <w:iCs/>
      <w:color w:val="auto"/>
      <w:szCs w:val="20"/>
      <w:highlight w:val="white"/>
      <w:u w:val="none"/>
    </w:rPr>
  </w:style>
  <w:style w:type="character" w:styleId="ListLabel16" w:customStyle="1">
    <w:name w:val="ListLabel 16"/>
    <w:qFormat/>
    <w:rPr>
      <w:rFonts w:ascii="Corbel" w:hAnsi="Corbel"/>
      <w:b w:val="0"/>
    </w:rPr>
  </w:style>
  <w:style w:type="character" w:styleId="ListLabel17" w:customStyle="1">
    <w:name w:val="ListLabel 17"/>
    <w:qFormat/>
    <w:rPr>
      <w:rFonts w:ascii="Corbel" w:hAnsi="Corbel"/>
      <w:b w:val="0"/>
    </w:rPr>
  </w:style>
  <w:style w:type="character" w:styleId="ListLabel18" w:customStyle="1">
    <w:name w:val="ListLabel 18"/>
    <w:qFormat/>
    <w:rPr>
      <w:rFonts w:ascii="Corbel" w:hAnsi="Corbel" w:cs="Helvetica"/>
      <w:iCs/>
      <w:color w:val="auto"/>
      <w:szCs w:val="20"/>
      <w:highlight w:val="white"/>
      <w:u w:val="none"/>
    </w:rPr>
  </w:style>
  <w:style w:type="character" w:styleId="ListLabel19" w:customStyle="1">
    <w:name w:val="ListLabel 19"/>
    <w:qFormat/>
    <w:rPr>
      <w:rFonts w:ascii="Corbel" w:hAnsi="Corbel"/>
      <w:b w:val="0"/>
    </w:rPr>
  </w:style>
  <w:style w:type="character" w:styleId="ListLabel20" w:customStyle="1">
    <w:name w:val="ListLabel 20"/>
    <w:qFormat/>
    <w:rPr>
      <w:rFonts w:ascii="Corbel" w:hAnsi="Corbel"/>
      <w:b w:val="0"/>
    </w:rPr>
  </w:style>
  <w:style w:type="character" w:styleId="ListLabel21" w:customStyle="1">
    <w:name w:val="ListLabel 21"/>
    <w:qFormat/>
    <w:rPr>
      <w:rFonts w:ascii="Corbel" w:hAnsi="Corbel" w:cs="Helvetica"/>
      <w:iCs/>
      <w:color w:val="000000"/>
      <w:sz w:val="22"/>
      <w:szCs w:val="22"/>
      <w:highlight w:val="white"/>
      <w:u w:val="non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Default" w:customStyle="1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Zawartotabeli" w:customStyle="1">
    <w:name w:val="Zawartość tabeli"/>
    <w:basedOn w:val="Normalny"/>
    <w:qFormat/>
    <w:pPr>
      <w:suppressLineNumbers/>
    </w:p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WW8Num8" w:customStyle="1">
    <w:name w:val="WW8Num8"/>
    <w:qFormat/>
  </w:style>
  <w:style w:type="numbering" w:styleId="WW8Num6" w:customStyle="1">
    <w:name w:val="WW8Num6"/>
    <w:qFormat/>
  </w:style>
  <w:style w:type="numbering" w:styleId="WW8Num2" w:customStyle="1">
    <w:name w:val="WW8Num2"/>
    <w:qFormat/>
  </w:style>
  <w:style w:type="numbering" w:styleId="WW8Num11" w:customStyle="1">
    <w:name w:val="WW8Num11"/>
    <w:qFormat/>
  </w:style>
  <w:style w:type="numbering" w:styleId="WW8Num5" w:customStyle="1">
    <w:name w:val="WW8Num5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1F99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AC1F9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C7113-5F48-4DA1-BC26-1E57950AD1A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dc:description/>
  <lastModifiedBy>Anna Pikus</lastModifiedBy>
  <revision>28</revision>
  <lastPrinted>2019-02-06T12:12:00.0000000Z</lastPrinted>
  <dcterms:created xsi:type="dcterms:W3CDTF">2021-12-10T09:51:00.0000000Z</dcterms:created>
  <dcterms:modified xsi:type="dcterms:W3CDTF">2023-09-27T08:50:53.4954355Z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